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sz w:val="22"/>
          <w:szCs w:val="22"/>
          <w:lang w:val="en-US"/>
        </w:rPr>
      </w:pPr>
    </w:p>
    <w:p>
      <w:pPr>
        <w:numPr>
          <w:ilvl w:val="0"/>
          <w:numId w:val="1"/>
        </w:numPr>
        <w:jc w:val="both"/>
        <w:rPr>
          <w:rFonts w:hint="default"/>
          <w:b/>
          <w:bCs/>
          <w:sz w:val="28"/>
          <w:szCs w:val="28"/>
          <w:lang w:val="en-US"/>
        </w:rPr>
      </w:pPr>
      <w:r>
        <w:rPr>
          <w:rFonts w:hint="default"/>
          <w:b/>
          <w:bCs/>
          <w:sz w:val="28"/>
          <w:szCs w:val="28"/>
          <w:lang w:val="en-US"/>
        </w:rPr>
        <w:t>INTRODUCRION</w:t>
      </w:r>
    </w:p>
    <w:p>
      <w:pPr>
        <w:jc w:val="both"/>
        <w:rPr>
          <w:rFonts w:hint="default"/>
          <w:sz w:val="22"/>
          <w:szCs w:val="22"/>
          <w:lang w:val="en-US"/>
        </w:rPr>
      </w:pPr>
    </w:p>
    <w:p>
      <w:pPr>
        <w:jc w:val="both"/>
        <w:rPr>
          <w:rFonts w:hint="default"/>
          <w:sz w:val="24"/>
          <w:szCs w:val="24"/>
          <w:lang w:val="en-US"/>
        </w:rPr>
      </w:pPr>
      <w:r>
        <w:rPr>
          <w:rFonts w:hint="default"/>
          <w:sz w:val="24"/>
          <w:szCs w:val="24"/>
          <w:lang w:val="en-US"/>
        </w:rPr>
        <w:t>The good comfort performance of the vehicle is a very important requirement for most of the vehicles. To evaluate this performance, however, the experimental on field is expensive and inconvenient. By mathematically model the vehicle, we can make this evaluation during the design phase of the manufacture, and it is also a much more convenient way. Lumped parameter models are commonly used for assessing performance of different dynamic system, especially in automotive research. The whole vehicle can be regarded as two parts: sprung mass and unsprung mass. The current study covers suspension system modeling using lumped parameter models of increasing degrees of complexity such as 2 degrees-of-freedom system (quarter-car model), four degrees-of freedom system (half-car model) and seven degrees-of-freedom system (full-car model).</w:t>
      </w:r>
    </w:p>
    <w:p>
      <w:pPr>
        <w:jc w:val="both"/>
        <w:rPr>
          <w:rFonts w:hint="default"/>
          <w:sz w:val="24"/>
          <w:szCs w:val="24"/>
          <w:lang w:val="en-US"/>
        </w:rPr>
      </w:pPr>
    </w:p>
    <w:p>
      <w:pPr>
        <w:keepNext w:val="0"/>
        <w:keepLines w:val="0"/>
        <w:widowControl/>
        <w:suppressLineNumbers w:val="0"/>
        <w:jc w:val="both"/>
        <w:rPr>
          <w:rFonts w:hint="default"/>
          <w:sz w:val="24"/>
          <w:szCs w:val="24"/>
          <w:lang w:val="en-US"/>
        </w:rPr>
      </w:pPr>
      <w:r>
        <w:rPr>
          <w:rFonts w:hint="default"/>
          <w:sz w:val="24"/>
          <w:szCs w:val="24"/>
          <w:lang w:val="en-US"/>
        </w:rPr>
        <w:t xml:space="preserve">In this paper we focus on 7 d.o.f. full car model. This model consists of a sprung mass and four unsprung mass represented by four wheels. Between sprung mass and unsprung masses are compliance represented by spring and damper. Between unsprung masses and the ground are just the stiffness of the tire ignoring the damping of the tire. </w:t>
      </w:r>
      <w:r>
        <w:rPr>
          <w:rFonts w:hint="default"/>
          <w:sz w:val="24"/>
          <w:szCs w:val="24"/>
          <w:lang w:val="en-US" w:eastAsia="zh-CN"/>
        </w:rPr>
        <w:t>The sprung mass has 3-degree of freedom representing body bounce (Zs), roll (</w:t>
      </w:r>
      <w:r>
        <w:rPr>
          <w:rFonts w:hint="default" w:ascii="Calibri" w:hAnsi="Calibri" w:cs="Calibri"/>
          <w:sz w:val="24"/>
          <w:szCs w:val="24"/>
          <w:lang w:val="en-US" w:eastAsia="zh-CN"/>
        </w:rPr>
        <w:t>φ</w:t>
      </w:r>
      <w:r>
        <w:rPr>
          <w:rFonts w:hint="default"/>
          <w:sz w:val="24"/>
          <w:szCs w:val="24"/>
          <w:lang w:val="en-US" w:eastAsia="zh-CN"/>
        </w:rPr>
        <w:t>) and pitch (</w:t>
      </w:r>
      <w:r>
        <w:rPr>
          <w:rFonts w:hint="default" w:ascii="Calibri" w:hAnsi="Calibri" w:cs="Calibri"/>
          <w:sz w:val="24"/>
          <w:szCs w:val="24"/>
          <w:lang w:val="en-US" w:eastAsia="zh-CN"/>
        </w:rPr>
        <w:t>θ</w:t>
      </w:r>
      <w:r>
        <w:rPr>
          <w:rFonts w:hint="default"/>
          <w:sz w:val="24"/>
          <w:szCs w:val="24"/>
          <w:lang w:val="en-US" w:eastAsia="zh-CN"/>
        </w:rPr>
        <w:t>) movement, while the unsprung masses has 4-degree of freedom in vertical motions (Zu_f1, Zu_f2, Zu_r1, Zu_r2). We choose a compact truck and find the relevant data in Trucksim. Based on these data, we build the 7 d.o.f. mathematical model and calculate the differential equations of each 7 d.o.f. variables. Then we output the bounce (Zs), roll (</w:t>
      </w:r>
      <w:r>
        <w:rPr>
          <w:rFonts w:hint="default" w:ascii="Calibri" w:hAnsi="Calibri" w:cs="Calibri"/>
          <w:sz w:val="24"/>
          <w:szCs w:val="24"/>
          <w:lang w:val="en-US" w:eastAsia="zh-CN"/>
        </w:rPr>
        <w:t>φ</w:t>
      </w:r>
      <w:r>
        <w:rPr>
          <w:rFonts w:hint="default"/>
          <w:sz w:val="24"/>
          <w:szCs w:val="24"/>
          <w:lang w:val="en-US" w:eastAsia="zh-CN"/>
        </w:rPr>
        <w:t>) and pitch (</w:t>
      </w:r>
      <w:r>
        <w:rPr>
          <w:rFonts w:hint="default" w:ascii="Calibri" w:hAnsi="Calibri" w:cs="Calibri"/>
          <w:sz w:val="24"/>
          <w:szCs w:val="24"/>
          <w:lang w:val="en-US" w:eastAsia="zh-CN"/>
        </w:rPr>
        <w:t>θ</w:t>
      </w:r>
      <w:r>
        <w:rPr>
          <w:rFonts w:hint="default"/>
          <w:sz w:val="24"/>
          <w:szCs w:val="24"/>
          <w:lang w:val="en-US" w:eastAsia="zh-CN"/>
        </w:rPr>
        <w:t>) motions of the vehicle body and compares the results with the plot from Trucksim to verify the accuracy of our mathematical model.</w:t>
      </w:r>
    </w:p>
    <w:p>
      <w:pPr>
        <w:jc w:val="both"/>
        <w:rPr>
          <w:rFonts w:hint="default"/>
          <w:sz w:val="22"/>
          <w:szCs w:val="22"/>
          <w:lang w:val="en-US"/>
        </w:rPr>
      </w:pPr>
    </w:p>
    <w:p>
      <w:pPr>
        <w:jc w:val="both"/>
        <w:rPr>
          <w:rFonts w:hint="default"/>
          <w:sz w:val="22"/>
          <w:szCs w:val="22"/>
          <w:lang w:val="en-US"/>
        </w:rPr>
      </w:pPr>
    </w:p>
    <w:p>
      <w:pPr>
        <w:numPr>
          <w:ilvl w:val="0"/>
          <w:numId w:val="1"/>
        </w:numPr>
        <w:ind w:left="0" w:leftChars="0" w:firstLine="0" w:firstLineChars="0"/>
        <w:jc w:val="both"/>
        <w:rPr>
          <w:rFonts w:hint="default"/>
          <w:b/>
          <w:bCs/>
          <w:sz w:val="28"/>
          <w:szCs w:val="28"/>
          <w:lang w:val="en-US"/>
        </w:rPr>
      </w:pPr>
      <w:r>
        <w:rPr>
          <w:rFonts w:hint="default"/>
          <w:b/>
          <w:bCs/>
          <w:sz w:val="28"/>
          <w:szCs w:val="28"/>
          <w:lang w:val="en-US"/>
        </w:rPr>
        <w:t>MATHEMATICAL MODEL</w:t>
      </w:r>
    </w:p>
    <w:p>
      <w:pPr>
        <w:keepNext w:val="0"/>
        <w:keepLines w:val="0"/>
        <w:widowControl/>
        <w:suppressLineNumbers w:val="0"/>
        <w:jc w:val="both"/>
        <w:rPr>
          <w:rFonts w:hint="default"/>
          <w:sz w:val="22"/>
          <w:szCs w:val="22"/>
          <w:lang w:val="en-US" w:eastAsia="zh-CN"/>
        </w:rPr>
      </w:pPr>
    </w:p>
    <w:p>
      <w:pPr>
        <w:rPr>
          <w:rFonts w:hint="default"/>
          <w:sz w:val="22"/>
          <w:szCs w:val="22"/>
          <w:lang w:val="en-US" w:eastAsia="zh-CN"/>
        </w:rPr>
      </w:pPr>
      <w:r>
        <w:rPr>
          <w:rFonts w:hint="default" w:hAnsi="Cambria Math" w:cs="SimSun"/>
          <w:i w:val="0"/>
          <w:sz w:val="24"/>
          <w:szCs w:val="24"/>
          <w:lang w:val="en-US" w:eastAsia="zh-CN"/>
        </w:rPr>
        <w:t>In this model, the vehicle aerodynamic effect is neglected and the road is assumed to be level except for road disturbance. Based on the 7-degree of freedom model in Fig. 1, the displacement of sprung mass can be calculated as (</w:t>
      </w:r>
      <w:r>
        <w:rPr>
          <w:rFonts w:hint="default" w:hAnsi="Cambria Math" w:cs="SimSun"/>
          <w:i w:val="0"/>
          <w:sz w:val="24"/>
          <w:szCs w:val="24"/>
          <w:lang w:val="en-US"/>
        </w:rPr>
        <w:t xml:space="preserve">Where </w:t>
      </w:r>
      <m:oMath>
        <m:sSub>
          <m:sSubPr>
            <m:ctrlPr>
              <w:rPr>
                <w:rFonts w:hint="default" w:ascii="Cambria Math" w:hAnsi="Cambria Math" w:cs="SimSun"/>
                <w:i w:val="0"/>
                <w:sz w:val="24"/>
                <w:szCs w:val="24"/>
                <w:lang w:val="en-US"/>
              </w:rPr>
            </m:ctrlPr>
          </m:sSubPr>
          <m:e>
            <m:r>
              <m:rPr>
                <m:sty m:val="p"/>
              </m:rPr>
              <w:rPr>
                <w:rFonts w:hint="default" w:ascii="Cambria Math" w:hAnsi="Cambria Math" w:cs="SimSun"/>
                <w:sz w:val="24"/>
                <w:szCs w:val="24"/>
                <w:lang w:val="en-US"/>
              </w:rPr>
              <m:t>m</m:t>
            </m:r>
            <m:ctrlPr>
              <w:rPr>
                <w:rFonts w:hint="default" w:ascii="Cambria Math" w:hAnsi="Cambria Math" w:cs="SimSun"/>
                <w:i w:val="0"/>
                <w:sz w:val="24"/>
                <w:szCs w:val="24"/>
                <w:lang w:val="en-US"/>
              </w:rPr>
            </m:ctrlPr>
          </m:e>
          <m:sub>
            <m:r>
              <m:rPr>
                <m:sty m:val="p"/>
              </m:rPr>
              <w:rPr>
                <w:rFonts w:hint="default" w:ascii="Cambria Math" w:hAnsi="Cambria Math" w:cs="SimSun"/>
                <w:sz w:val="24"/>
                <w:szCs w:val="24"/>
                <w:lang w:val="en-US"/>
              </w:rPr>
              <m:t>s</m:t>
            </m:r>
            <m:ctrlPr>
              <w:rPr>
                <w:rFonts w:hint="default" w:ascii="Cambria Math" w:hAnsi="Cambria Math" w:cs="SimSun"/>
                <w:i w:val="0"/>
                <w:sz w:val="24"/>
                <w:szCs w:val="24"/>
                <w:lang w:val="en-US"/>
              </w:rPr>
            </m:ctrlPr>
          </m:sub>
        </m:sSub>
      </m:oMath>
      <w:r>
        <w:rPr>
          <w:rFonts w:hint="default" w:hAnsi="Cambria Math" w:cs="SimSun"/>
          <w:i w:val="0"/>
          <w:sz w:val="24"/>
          <w:szCs w:val="24"/>
          <w:lang w:val="en-US"/>
        </w:rPr>
        <w:t xml:space="preserve"> is the sprung mass of the vehicle, </w:t>
      </w:r>
      <m:oMath>
        <m:sSub>
          <m:sSubPr>
            <m:ctrlPr>
              <w:rPr>
                <w:rFonts w:hint="default" w:ascii="Cambria Math" w:hAnsi="Cambria Math" w:cs="SimSun"/>
                <w:i w:val="0"/>
                <w:sz w:val="24"/>
                <w:szCs w:val="24"/>
                <w:lang w:val="en-US"/>
              </w:rPr>
            </m:ctrlPr>
          </m:sSubPr>
          <m:e>
            <m:acc>
              <m:accPr>
                <m:chr m:val="̈"/>
                <m:ctrlPr>
                  <w:rPr>
                    <w:rFonts w:hint="default" w:ascii="Cambria Math" w:hAnsi="Cambria Math" w:cs="SimSun"/>
                    <w:i w:val="0"/>
                    <w:sz w:val="24"/>
                    <w:szCs w:val="24"/>
                    <w:lang w:val="en-US"/>
                  </w:rPr>
                </m:ctrlPr>
              </m:accPr>
              <m:e>
                <m:r>
                  <m:rPr>
                    <m:sty m:val="p"/>
                  </m:rPr>
                  <w:rPr>
                    <w:rFonts w:hint="default" w:ascii="Cambria Math" w:hAnsi="Cambria Math" w:cs="SimSun"/>
                    <w:sz w:val="24"/>
                    <w:szCs w:val="24"/>
                    <w:lang w:val="en-US"/>
                  </w:rPr>
                  <m:t>z</m:t>
                </m:r>
                <m:ctrlPr>
                  <w:rPr>
                    <w:rFonts w:hint="default" w:ascii="Cambria Math" w:hAnsi="Cambria Math" w:cs="SimSun"/>
                    <w:i w:val="0"/>
                    <w:sz w:val="24"/>
                    <w:szCs w:val="24"/>
                    <w:lang w:val="en-US"/>
                  </w:rPr>
                </m:ctrlPr>
              </m:e>
            </m:acc>
            <m:ctrlPr>
              <w:rPr>
                <w:rFonts w:hint="default" w:ascii="Cambria Math" w:hAnsi="Cambria Math" w:cs="SimSun"/>
                <w:i w:val="0"/>
                <w:sz w:val="24"/>
                <w:szCs w:val="24"/>
                <w:lang w:val="en-US"/>
              </w:rPr>
            </m:ctrlPr>
          </m:e>
          <m:sub>
            <m:r>
              <m:rPr>
                <m:sty m:val="p"/>
              </m:rPr>
              <w:rPr>
                <w:rFonts w:hint="default" w:ascii="Cambria Math" w:hAnsi="Cambria Math" w:cs="SimSun"/>
                <w:sz w:val="24"/>
                <w:szCs w:val="24"/>
                <w:lang w:val="en-US"/>
              </w:rPr>
              <m:t>s</m:t>
            </m:r>
            <m:ctrlPr>
              <w:rPr>
                <w:rFonts w:hint="default" w:ascii="Cambria Math" w:hAnsi="Cambria Math" w:cs="SimSun"/>
                <w:i w:val="0"/>
                <w:sz w:val="24"/>
                <w:szCs w:val="24"/>
                <w:lang w:val="en-US"/>
              </w:rPr>
            </m:ctrlPr>
          </m:sub>
        </m:sSub>
      </m:oMath>
      <w:r>
        <w:rPr>
          <w:rFonts w:hint="default" w:hAnsi="Cambria Math" w:cs="SimSun"/>
          <w:i w:val="0"/>
          <w:sz w:val="24"/>
          <w:szCs w:val="24"/>
          <w:lang w:val="en-US"/>
        </w:rPr>
        <w:t xml:space="preserve"> is the acceleration of sprung mass. F represent the force. In the sub note, S for spring, D for damper, F for front, R for rear, L for left, R for right</w:t>
      </w:r>
      <w:r>
        <w:rPr>
          <w:rFonts w:hint="default"/>
          <w:sz w:val="22"/>
          <w:szCs w:val="22"/>
          <w:lang w:val="en-US" w:eastAsia="zh-CN"/>
        </w:rPr>
        <w:t xml:space="preserve">): </w:t>
      </w:r>
    </w:p>
    <w:p>
      <w:pPr>
        <w:keepNext w:val="0"/>
        <w:keepLines w:val="0"/>
        <w:widowControl/>
        <w:suppressLineNumbers w:val="0"/>
        <w:jc w:val="both"/>
        <w:rPr>
          <w:rFonts w:hint="default"/>
          <w:sz w:val="22"/>
          <w:szCs w:val="22"/>
          <w:lang w:val="en-US" w:eastAsia="zh-CN"/>
        </w:rPr>
      </w:pPr>
    </w:p>
    <w:p>
      <w:pPr>
        <w:keepNext w:val="0"/>
        <w:keepLines w:val="0"/>
        <w:widowControl/>
        <w:suppressLineNumbers w:val="0"/>
        <w:jc w:val="center"/>
        <w:rPr>
          <w:rFonts w:hint="default"/>
          <w:sz w:val="22"/>
          <w:szCs w:val="22"/>
          <w:lang w:val="en-US" w:eastAsia="zh-CN"/>
        </w:rPr>
      </w:pPr>
      <w:r>
        <w:rPr>
          <w:rFonts w:hint="default"/>
          <w:position w:val="-12"/>
          <w:sz w:val="22"/>
          <w:szCs w:val="22"/>
          <w:lang w:val="en-US" w:eastAsia="zh-CN"/>
        </w:rPr>
        <w:object>
          <v:shape id="_x0000_i1025" o:spt="75" type="#_x0000_t75" style="height:18pt;width:287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p>
    <w:p>
      <w:pPr>
        <w:rPr>
          <w:rFonts w:hint="default" w:hAnsi="Cambria Math" w:cs="SimSun"/>
          <w:i w:val="0"/>
          <w:sz w:val="24"/>
          <w:szCs w:val="24"/>
          <w:lang w:val="en-US"/>
        </w:rPr>
      </w:pPr>
    </w:p>
    <w:p>
      <w:pPr>
        <w:jc w:val="both"/>
        <w:rPr>
          <w:rFonts w:hint="default" w:hAnsi="Cambria Math" w:cs="SimSun"/>
          <w:i w:val="0"/>
          <w:sz w:val="24"/>
          <w:szCs w:val="24"/>
          <w:lang w:val="en-US"/>
        </w:rPr>
      </w:pPr>
      <w:r>
        <w:rPr>
          <w:rFonts w:hint="default" w:hAnsi="Cambria Math" w:cs="SimSun"/>
          <w:i w:val="0"/>
          <w:sz w:val="24"/>
          <w:szCs w:val="24"/>
          <w:lang w:val="en-US"/>
        </w:rPr>
        <w:t xml:space="preserve">Acceleration at unsprung masses can be given by (Where </w:t>
      </w:r>
      <m:oMath>
        <m:sSub>
          <m:sSubPr>
            <m:ctrlPr>
              <w:rPr>
                <w:rFonts w:ascii="Cambria Math" w:hAnsi="Cambria Math" w:cs="SimSun"/>
                <w:i/>
                <w:sz w:val="24"/>
                <w:szCs w:val="24"/>
                <w:lang w:val="en-US"/>
              </w:rPr>
            </m:ctrlPr>
          </m:sSubPr>
          <m:e>
            <m:r>
              <m:rPr/>
              <w:rPr>
                <w:rFonts w:hint="default" w:ascii="Cambria Math" w:hAnsi="Cambria Math" w:cs="SimSun"/>
                <w:sz w:val="24"/>
                <w:szCs w:val="24"/>
                <w:lang w:val="en-US"/>
              </w:rPr>
              <m:t>m</m:t>
            </m:r>
            <m:ctrlPr>
              <w:rPr>
                <w:rFonts w:ascii="Cambria Math" w:hAnsi="Cambria Math" w:cs="SimSun"/>
                <w:i/>
                <w:sz w:val="24"/>
                <w:szCs w:val="24"/>
                <w:lang w:val="en-US"/>
              </w:rPr>
            </m:ctrlPr>
          </m:e>
          <m:sub>
            <m:r>
              <m:rPr/>
              <w:rPr>
                <w:rFonts w:hint="default" w:ascii="Cambria Math" w:hAnsi="Cambria Math" w:cs="SimSun"/>
                <w:sz w:val="24"/>
                <w:szCs w:val="24"/>
                <w:lang w:val="en-US"/>
              </w:rPr>
              <m:t>u</m:t>
            </m:r>
            <m:ctrlPr>
              <w:rPr>
                <w:rFonts w:ascii="Cambria Math" w:hAnsi="Cambria Math" w:cs="SimSun"/>
                <w:i/>
                <w:sz w:val="24"/>
                <w:szCs w:val="24"/>
                <w:lang w:val="en-US"/>
              </w:rPr>
            </m:ctrlPr>
          </m:sub>
        </m:sSub>
      </m:oMath>
      <w:r>
        <w:rPr>
          <w:rFonts w:hint="default" w:hAnsi="Cambria Math" w:cs="SimSun"/>
          <w:i w:val="0"/>
          <w:sz w:val="24"/>
          <w:szCs w:val="24"/>
          <w:lang w:val="en-US"/>
        </w:rPr>
        <w:t xml:space="preserve"> represent the unsprung mass and T for tire):</w:t>
      </w:r>
    </w:p>
    <w:p>
      <w:pPr>
        <w:rPr>
          <w:rFonts w:hint="default" w:hAnsi="Cambria Math" w:cs="SimSun"/>
          <w:i w:val="0"/>
          <w:sz w:val="24"/>
          <w:szCs w:val="24"/>
          <w:lang w:val="en-US"/>
        </w:rPr>
      </w:pPr>
    </w:p>
    <w:p>
      <w:pPr>
        <w:jc w:val="center"/>
        <w:rPr>
          <w:rFonts w:hint="default" w:hAnsi="Cambria Math" w:cs="SimSun"/>
          <w:i w:val="0"/>
          <w:sz w:val="24"/>
          <w:szCs w:val="24"/>
          <w:lang w:val="en-US"/>
        </w:rPr>
      </w:pPr>
      <w:r>
        <w:rPr>
          <w:rFonts w:hint="default" w:hAnsi="Cambria Math" w:cs="SimSun"/>
          <w:i w:val="0"/>
          <w:position w:val="-68"/>
          <w:sz w:val="24"/>
          <w:szCs w:val="24"/>
          <w:lang w:val="en-US"/>
        </w:rPr>
        <w:object>
          <v:shape id="_x0000_i1026" o:spt="75" type="#_x0000_t75" style="height:74pt;width:160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6">
            <o:LockedField>false</o:LockedField>
          </o:OLEObject>
        </w:object>
      </w:r>
    </w:p>
    <w:p>
      <w:pPr>
        <w:jc w:val="center"/>
        <w:rPr>
          <w:rFonts w:hint="default" w:hAnsi="Cambria Math" w:cs="SimSun"/>
          <w:i w:val="0"/>
          <w:sz w:val="24"/>
          <w:szCs w:val="24"/>
          <w:lang w:val="en-US"/>
        </w:rPr>
      </w:pPr>
    </w:p>
    <w:p>
      <w:pPr>
        <w:jc w:val="both"/>
        <w:rPr>
          <w:rFonts w:hint="default" w:hAnsi="Cambria Math" w:cs="SimSun"/>
          <w:i w:val="0"/>
          <w:sz w:val="24"/>
          <w:szCs w:val="24"/>
          <w:lang w:val="en-US"/>
        </w:rPr>
      </w:pPr>
      <w:r>
        <w:rPr>
          <w:rFonts w:hint="default" w:hAnsi="Cambria Math" w:cs="SimSun"/>
          <w:i w:val="0"/>
          <w:sz w:val="24"/>
          <w:szCs w:val="24"/>
          <w:lang w:val="en-US"/>
        </w:rPr>
        <w:t xml:space="preserve">The pitch motion of the sprung mass </w:t>
      </w:r>
      <w:r>
        <w:rPr>
          <w:rFonts w:hint="default" w:hAnsi="Cambria Math" w:cs="SimSun"/>
          <w:i w:val="0"/>
          <w:position w:val="-6"/>
          <w:sz w:val="24"/>
          <w:szCs w:val="24"/>
          <w:lang w:val="en-US"/>
        </w:rPr>
        <w:object>
          <v:shape id="_x0000_i1027" o:spt="75" type="#_x0000_t75" style="height:13.95pt;width:10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8">
            <o:LockedField>false</o:LockedField>
          </o:OLEObject>
        </w:object>
      </w:r>
      <w:r>
        <w:rPr>
          <w:rFonts w:hint="default" w:hAnsi="Cambria Math" w:cs="SimSun"/>
          <w:i w:val="0"/>
          <w:sz w:val="24"/>
          <w:szCs w:val="24"/>
          <w:lang w:val="en-US"/>
        </w:rPr>
        <w:t xml:space="preserve"> can be given by (</w:t>
      </w:r>
      <w:r>
        <w:rPr>
          <w:rFonts w:hint="default"/>
          <w:sz w:val="22"/>
          <w:szCs w:val="22"/>
          <w:lang w:val="en-US" w:eastAsia="zh-CN"/>
        </w:rPr>
        <w:t xml:space="preserve">where </w:t>
      </w:r>
      <w:r>
        <w:rPr>
          <w:rFonts w:hint="default"/>
          <w:position w:val="-14"/>
          <w:sz w:val="22"/>
          <w:szCs w:val="22"/>
          <w:lang w:val="en-US" w:eastAsia="zh-CN"/>
        </w:rPr>
        <w:object>
          <v:shape id="_x0000_i1028" o:spt="75" type="#_x0000_t75" style="height:19pt;width:15pt;" o:ole="t" filled="f" o:preferrelative="t" stroked="f" coordsize="21600,21600">
            <v:path/>
            <v:fill on="f" focussize="0,0"/>
            <v:stroke on="f"/>
            <v:imagedata r:id="rId11" o:title=""/>
            <o:lock v:ext="edit" aspectratio="t"/>
            <w10:wrap type="none"/>
            <w10:anchorlock/>
          </v:shape>
          <o:OLEObject Type="Embed" ProgID="Equation.KSEE3" ShapeID="_x0000_i1028" DrawAspect="Content" ObjectID="_1468075728" r:id="rId10">
            <o:LockedField>false</o:LockedField>
          </o:OLEObject>
        </w:object>
      </w:r>
      <w:r>
        <w:rPr>
          <w:rFonts w:hint="default"/>
          <w:sz w:val="22"/>
          <w:szCs w:val="22"/>
          <w:lang w:val="en-US" w:eastAsia="zh-CN"/>
        </w:rPr>
        <w:t xml:space="preserve"> is the moment of inertia about y axis, a is the distance between front axle and center of gravity, b is the distance between rear axle and center of gravity</w:t>
      </w:r>
      <w:r>
        <w:rPr>
          <w:rFonts w:hint="default" w:hAnsi="Cambria Math" w:cs="SimSun"/>
          <w:i w:val="0"/>
          <w:sz w:val="24"/>
          <w:szCs w:val="24"/>
          <w:lang w:val="en-US"/>
        </w:rPr>
        <w:t>):</w:t>
      </w:r>
    </w:p>
    <w:p>
      <w:pPr>
        <w:jc w:val="both"/>
        <w:rPr>
          <w:rFonts w:hint="default" w:hAnsi="Cambria Math" w:cs="SimSun"/>
          <w:i w:val="0"/>
          <w:sz w:val="24"/>
          <w:szCs w:val="24"/>
          <w:lang w:val="en-US"/>
        </w:rPr>
      </w:pPr>
    </w:p>
    <w:p>
      <w:pPr>
        <w:jc w:val="center"/>
        <w:rPr>
          <w:rFonts w:hint="default"/>
          <w:sz w:val="22"/>
          <w:szCs w:val="22"/>
          <w:lang w:val="en-US" w:eastAsia="zh-CN"/>
        </w:rPr>
      </w:pPr>
      <w:r>
        <w:rPr>
          <w:rFonts w:hint="default"/>
          <w:position w:val="-14"/>
          <w:sz w:val="22"/>
          <w:szCs w:val="22"/>
          <w:lang w:val="en-US" w:eastAsia="zh-CN"/>
        </w:rPr>
        <w:object>
          <v:shape id="_x0000_i1029" o:spt="75" type="#_x0000_t75" style="height:20pt;width:326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9" r:id="rId12">
            <o:LockedField>false</o:LockedField>
          </o:OLEObject>
        </w:object>
      </w:r>
    </w:p>
    <w:p>
      <w:pPr>
        <w:jc w:val="both"/>
        <w:rPr>
          <w:rFonts w:hint="default"/>
          <w:sz w:val="22"/>
          <w:szCs w:val="22"/>
          <w:lang w:val="en-US" w:eastAsia="zh-CN"/>
        </w:rPr>
      </w:pPr>
    </w:p>
    <w:p>
      <w:pPr>
        <w:jc w:val="both"/>
        <w:rPr>
          <w:rFonts w:hint="default"/>
          <w:sz w:val="22"/>
          <w:szCs w:val="22"/>
          <w:lang w:val="en-US" w:eastAsia="zh-CN"/>
        </w:rPr>
      </w:pPr>
      <w:r>
        <w:rPr>
          <w:rFonts w:hint="default"/>
          <w:sz w:val="22"/>
          <w:szCs w:val="22"/>
          <w:lang w:val="en-US" w:eastAsia="zh-CN"/>
        </w:rPr>
        <w:t xml:space="preserve">The roll motion of the sprung mass can be given by (where </w:t>
      </w:r>
      <w:r>
        <w:rPr>
          <w:rFonts w:hint="default"/>
          <w:position w:val="-12"/>
          <w:sz w:val="22"/>
          <w:szCs w:val="22"/>
          <w:lang w:val="en-US" w:eastAsia="zh-CN"/>
        </w:rPr>
        <w:object>
          <v:shape id="_x0000_i1030" o:spt="75" type="#_x0000_t75" style="height:18pt;width:13.95pt;" o:ole="t" filled="f" o:preferrelative="t" stroked="f" coordsize="21600,21600">
            <v:path/>
            <v:fill on="f" focussize="0,0"/>
            <v:stroke on="f"/>
            <v:imagedata r:id="rId15" o:title=""/>
            <o:lock v:ext="edit" aspectratio="t"/>
            <w10:wrap type="none"/>
            <w10:anchorlock/>
          </v:shape>
          <o:OLEObject Type="Embed" ProgID="Equation.KSEE3" ShapeID="_x0000_i1030" DrawAspect="Content" ObjectID="_1468075730" r:id="rId14">
            <o:LockedField>false</o:LockedField>
          </o:OLEObject>
        </w:object>
      </w:r>
      <w:r>
        <w:rPr>
          <w:rFonts w:hint="default"/>
          <w:sz w:val="22"/>
          <w:szCs w:val="22"/>
          <w:lang w:val="en-US" w:eastAsia="zh-CN"/>
        </w:rPr>
        <w:t xml:space="preserve"> is the moment of inertia about x axis and t represent the wheel track): </w:t>
      </w:r>
    </w:p>
    <w:p>
      <w:pPr>
        <w:jc w:val="both"/>
        <w:rPr>
          <w:rFonts w:hint="default"/>
          <w:sz w:val="22"/>
          <w:szCs w:val="22"/>
          <w:lang w:val="en-US" w:eastAsia="zh-CN"/>
        </w:rPr>
      </w:pPr>
    </w:p>
    <w:p>
      <w:pPr>
        <w:jc w:val="center"/>
        <w:rPr>
          <w:rFonts w:hint="default"/>
          <w:sz w:val="22"/>
          <w:szCs w:val="22"/>
          <w:lang w:val="en-US" w:eastAsia="zh-CN"/>
        </w:rPr>
      </w:pPr>
      <w:r>
        <w:rPr>
          <w:rFonts w:hint="default"/>
          <w:position w:val="-12"/>
          <w:sz w:val="22"/>
          <w:szCs w:val="22"/>
          <w:lang w:val="en-US" w:eastAsia="zh-CN"/>
        </w:rPr>
        <w:object>
          <v:shape id="_x0000_i1031" o:spt="75" type="#_x0000_t75" style="height:18pt;width:321pt;" o:ole="t" filled="f" o:preferrelative="t" stroked="f" coordsize="21600,21600">
            <v:path/>
            <v:fill on="f" focussize="0,0"/>
            <v:stroke on="f"/>
            <v:imagedata r:id="rId17" o:title=""/>
            <o:lock v:ext="edit" aspectratio="t"/>
            <w10:wrap type="none"/>
            <w10:anchorlock/>
          </v:shape>
          <o:OLEObject Type="Embed" ProgID="Equation.KSEE3" ShapeID="_x0000_i1031" DrawAspect="Content" ObjectID="_1468075731" r:id="rId16">
            <o:LockedField>false</o:LockedField>
          </o:OLEObject>
        </w:object>
      </w:r>
    </w:p>
    <w:p>
      <w:pPr>
        <w:jc w:val="both"/>
        <w:rPr>
          <w:rFonts w:hint="default"/>
          <w:sz w:val="22"/>
          <w:szCs w:val="22"/>
          <w:lang w:val="en-US" w:eastAsia="zh-CN"/>
        </w:rPr>
      </w:pPr>
    </w:p>
    <w:p>
      <w:pPr>
        <w:jc w:val="both"/>
        <w:rPr>
          <w:rFonts w:hint="default"/>
          <w:sz w:val="22"/>
          <w:szCs w:val="22"/>
          <w:lang w:val="en-US" w:eastAsia="zh-CN"/>
        </w:rPr>
      </w:pPr>
      <w:r>
        <w:rPr>
          <w:rFonts w:hint="default"/>
          <w:sz w:val="22"/>
          <w:szCs w:val="22"/>
          <w:lang w:val="en-US" w:eastAsia="zh-CN"/>
        </w:rPr>
        <w:t>Represent the all the forces with stiffness k and damping c, these seven equations can be given by:</w:t>
      </w:r>
    </w:p>
    <w:p>
      <w:pPr>
        <w:jc w:val="both"/>
        <w:rPr>
          <w:rFonts w:hint="default"/>
          <w:sz w:val="22"/>
          <w:szCs w:val="22"/>
          <w:lang w:val="en-US" w:eastAsia="zh-CN"/>
        </w:rPr>
      </w:pPr>
      <w:r>
        <w:rPr>
          <w:rFonts w:hint="default"/>
          <w:sz w:val="22"/>
          <w:szCs w:val="22"/>
          <w:lang w:val="en-US" w:eastAsia="zh-CN"/>
        </w:rPr>
        <w:t>Sprung mass:</w:t>
      </w:r>
    </w:p>
    <w:p>
      <w:pPr>
        <w:rPr>
          <w:rFonts w:hint="default"/>
          <w:sz w:val="22"/>
          <w:szCs w:val="22"/>
          <w:lang w:val="en-US" w:eastAsia="zh-CN"/>
        </w:rPr>
      </w:pPr>
    </w:p>
    <w:p>
      <w:pPr>
        <w:rPr>
          <w:rFonts w:hint="default"/>
          <w:sz w:val="22"/>
          <w:szCs w:val="22"/>
          <w:lang w:val="en-US" w:eastAsia="zh-CN"/>
        </w:rPr>
      </w:pPr>
      <w:r>
        <w:rPr>
          <w:rFonts w:hint="default"/>
          <w:position w:val="-32"/>
          <w:sz w:val="22"/>
          <w:szCs w:val="22"/>
          <w:lang w:val="en-US" w:eastAsia="zh-CN"/>
        </w:rPr>
        <w:object>
          <v:shape id="_x0000_i1032" o:spt="75" type="#_x0000_t75" style="height:34.55pt;width:424.1pt;" o:ole="t" filled="f" o:preferrelative="t" stroked="f" coordsize="21600,21600">
            <v:path/>
            <v:fill on="f" focussize="0,0"/>
            <v:stroke on="f"/>
            <v:imagedata r:id="rId19" o:title=""/>
            <o:lock v:ext="edit" aspectratio="t"/>
            <w10:wrap type="none"/>
            <w10:anchorlock/>
          </v:shape>
          <o:OLEObject Type="Embed" ProgID="Equation.KSEE3" ShapeID="_x0000_i1032" DrawAspect="Content" ObjectID="_1468075732" r:id="rId18">
            <o:LockedField>false</o:LockedField>
          </o:OLEObject>
        </w:object>
      </w:r>
    </w:p>
    <w:p>
      <w:pPr>
        <w:jc w:val="left"/>
        <w:rPr>
          <w:rFonts w:hint="default" w:hAnsi="Cambria Math" w:cs="SimSun"/>
          <w:i w:val="0"/>
          <w:sz w:val="24"/>
          <w:szCs w:val="24"/>
          <w:lang w:val="en-US"/>
        </w:rPr>
      </w:pPr>
      <w:r>
        <w:rPr>
          <w:rFonts w:hint="default"/>
          <w:position w:val="-34"/>
          <w:sz w:val="22"/>
          <w:szCs w:val="22"/>
          <w:lang w:val="en-US" w:eastAsia="zh-CN"/>
        </w:rPr>
        <w:object>
          <v:shape id="_x0000_i1033" o:spt="75" type="#_x0000_t75" style="height:40pt;width:394pt;" o:ole="t" filled="f" o:preferrelative="t" stroked="f" coordsize="21600,21600">
            <v:path/>
            <v:fill on="f" focussize="0,0"/>
            <v:stroke on="f"/>
            <v:imagedata r:id="rId21" o:title=""/>
            <o:lock v:ext="edit" aspectratio="t"/>
            <w10:wrap type="none"/>
            <w10:anchorlock/>
          </v:shape>
          <o:OLEObject Type="Embed" ProgID="Equation.KSEE3" ShapeID="_x0000_i1033" DrawAspect="Content" ObjectID="_1468075733" r:id="rId20">
            <o:LockedField>false</o:LockedField>
          </o:OLEObject>
        </w:object>
      </w:r>
    </w:p>
    <w:p>
      <w:pPr>
        <w:rPr>
          <w:rFonts w:hint="default" w:hAnsi="Cambria Math" w:cs="SimSun"/>
          <w:i w:val="0"/>
          <w:sz w:val="24"/>
          <w:szCs w:val="24"/>
          <w:lang w:val="en-US"/>
        </w:rPr>
      </w:pPr>
    </w:p>
    <w:p>
      <w:pPr>
        <w:rPr>
          <w:rFonts w:hint="default"/>
          <w:sz w:val="22"/>
          <w:szCs w:val="22"/>
          <w:lang w:val="en-US" w:eastAsia="zh-CN"/>
        </w:rPr>
      </w:pPr>
      <w:r>
        <w:rPr>
          <w:rFonts w:hint="default"/>
          <w:position w:val="-32"/>
          <w:sz w:val="22"/>
          <w:szCs w:val="22"/>
          <w:lang w:val="en-US" w:eastAsia="zh-CN"/>
        </w:rPr>
        <w:object>
          <v:shape id="_x0000_i1034" o:spt="75" type="#_x0000_t75" style="height:38pt;width:384.95pt;" o:ole="t" filled="f" o:preferrelative="t" stroked="f" coordsize="21600,21600">
            <v:path/>
            <v:fill on="f" focussize="0,0"/>
            <v:stroke on="f"/>
            <v:imagedata r:id="rId23" o:title=""/>
            <o:lock v:ext="edit" aspectratio="t"/>
            <w10:wrap type="none"/>
            <w10:anchorlock/>
          </v:shape>
          <o:OLEObject Type="Embed" ProgID="Equation.KSEE3" ShapeID="_x0000_i1034" DrawAspect="Content" ObjectID="_1468075734" r:id="rId22">
            <o:LockedField>false</o:LockedField>
          </o:OLEObject>
        </w:object>
      </w:r>
    </w:p>
    <w:p>
      <w:pPr>
        <w:rPr>
          <w:rFonts w:hint="default"/>
          <w:sz w:val="22"/>
          <w:szCs w:val="22"/>
          <w:lang w:val="en-US" w:eastAsia="zh-CN"/>
        </w:rPr>
      </w:pPr>
    </w:p>
    <w:p>
      <w:pPr>
        <w:jc w:val="both"/>
        <w:rPr>
          <w:rFonts w:hint="default"/>
          <w:sz w:val="22"/>
          <w:szCs w:val="22"/>
          <w:lang w:val="en-US" w:eastAsia="zh-CN"/>
        </w:rPr>
      </w:pPr>
      <w:r>
        <w:rPr>
          <w:rFonts w:hint="default"/>
          <w:sz w:val="22"/>
          <w:szCs w:val="22"/>
          <w:lang w:val="en-US" w:eastAsia="zh-CN"/>
        </w:rPr>
        <w:t>Unsprung mass:</w:t>
      </w:r>
    </w:p>
    <w:p>
      <w:pPr>
        <w:jc w:val="both"/>
        <w:rPr>
          <w:rFonts w:hint="default" w:hAnsi="Cambria Math" w:cs="SimSun"/>
          <w:i w:val="0"/>
          <w:sz w:val="24"/>
          <w:szCs w:val="24"/>
          <w:lang w:val="en-US"/>
        </w:rPr>
      </w:pPr>
    </w:p>
    <w:p>
      <w:pPr>
        <w:jc w:val="both"/>
        <w:rPr>
          <w:rFonts w:hint="default" w:hAnsi="Cambria Math" w:cs="SimSun"/>
          <w:i w:val="0"/>
          <w:position w:val="-66"/>
          <w:sz w:val="24"/>
          <w:szCs w:val="24"/>
          <w:lang w:val="en-US"/>
        </w:rPr>
      </w:pPr>
      <w:r>
        <w:rPr>
          <w:rFonts w:hint="default" w:hAnsi="Cambria Math" w:cs="SimSun"/>
          <w:i w:val="0"/>
          <w:position w:val="-66"/>
          <w:sz w:val="24"/>
          <w:szCs w:val="24"/>
          <w:lang w:val="en-US"/>
        </w:rPr>
        <w:object>
          <v:shape id="_x0000_i1035" o:spt="75" type="#_x0000_t75" style="height:72pt;width:308pt;" o:ole="t" filled="f" o:preferrelative="t" stroked="f" coordsize="21600,21600">
            <v:path/>
            <v:fill on="f" focussize="0,0"/>
            <v:stroke on="f"/>
            <v:imagedata r:id="rId25" o:title=""/>
            <o:lock v:ext="edit" aspectratio="t"/>
            <w10:wrap type="none"/>
            <w10:anchorlock/>
          </v:shape>
          <o:OLEObject Type="Embed" ProgID="Equation.KSEE3" ShapeID="_x0000_i1035" DrawAspect="Content" ObjectID="_1468075735" r:id="rId24">
            <o:LockedField>false</o:LockedField>
          </o:OLEObject>
        </w:object>
      </w:r>
    </w:p>
    <w:p>
      <w:pPr>
        <w:jc w:val="both"/>
        <w:rPr>
          <w:rFonts w:hint="default" w:hAnsi="Cambria Math" w:cs="SimSun"/>
          <w:i w:val="0"/>
          <w:sz w:val="24"/>
          <w:szCs w:val="24"/>
          <w:lang w:val="en-US"/>
        </w:rPr>
      </w:pPr>
    </w:p>
    <w:p>
      <w:pPr>
        <w:jc w:val="both"/>
        <w:rPr>
          <w:rFonts w:hint="default" w:hAnsi="Cambria Math" w:cs="SimSun"/>
          <w:i w:val="0"/>
          <w:sz w:val="24"/>
          <w:szCs w:val="24"/>
          <w:lang w:val="en-US"/>
        </w:rPr>
      </w:pPr>
      <w:r>
        <w:rPr>
          <w:rFonts w:hint="default" w:hAnsi="Cambria Math" w:cs="SimSun"/>
          <w:i w:val="0"/>
          <w:sz w:val="24"/>
          <w:szCs w:val="24"/>
          <w:lang w:val="en-US"/>
        </w:rPr>
        <w:t>Rearranging these seven equations, the second order differential equations of this 7 d.o.f. model can be given as (</w:t>
      </w:r>
      <w:r>
        <w:rPr>
          <w:rFonts w:hint="default" w:hAnsi="Cambria Math" w:cs="SimSun"/>
          <w:i w:val="0"/>
          <w:sz w:val="24"/>
          <w:szCs w:val="24"/>
          <w:lang w:val="en-US" w:eastAsia="zh-CN"/>
        </w:rPr>
        <w:t xml:space="preserve">Where </w:t>
      </w:r>
      <w:r>
        <w:rPr>
          <w:rFonts w:hint="default" w:hAnsi="Cambria Math" w:cs="SimSun"/>
          <w:i w:val="0"/>
          <w:position w:val="-14"/>
          <w:sz w:val="24"/>
          <w:szCs w:val="24"/>
          <w:lang w:val="en-US" w:eastAsia="zh-CN"/>
        </w:rPr>
        <w:object>
          <v:shape id="_x0000_i1036" o:spt="75" type="#_x0000_t75" style="height:21pt;width:217pt;" o:ole="t" filled="f" o:preferrelative="t" stroked="f" coordsize="21600,21600">
            <v:path/>
            <v:fill on="f" focussize="0,0"/>
            <v:stroke on="f"/>
            <v:imagedata r:id="rId27" o:title=""/>
            <o:lock v:ext="edit" aspectratio="t"/>
            <w10:wrap type="none"/>
            <w10:anchorlock/>
          </v:shape>
          <o:OLEObject Type="Embed" ProgID="Equation.KSEE3" ShapeID="_x0000_i1036" DrawAspect="Content" ObjectID="_1468075736" r:id="rId26">
            <o:LockedField>false</o:LockedField>
          </o:OLEObject>
        </w:object>
      </w:r>
      <w:r>
        <w:rPr>
          <w:rFonts w:hint="default" w:hAnsi="Cambria Math" w:cs="SimSun"/>
          <w:i w:val="0"/>
          <w:sz w:val="24"/>
          <w:szCs w:val="24"/>
          <w:lang w:val="en-US"/>
        </w:rPr>
        <w:t>):</w:t>
      </w:r>
    </w:p>
    <w:p>
      <w:pPr>
        <w:jc w:val="both"/>
        <w:rPr>
          <w:rFonts w:hint="default" w:hAnsi="Cambria Math" w:cs="SimSun"/>
          <w:i w:val="0"/>
          <w:sz w:val="24"/>
          <w:szCs w:val="24"/>
          <w:lang w:val="en-US"/>
        </w:rPr>
      </w:pPr>
    </w:p>
    <w:p>
      <w:pPr>
        <w:jc w:val="both"/>
        <w:rPr>
          <w:rFonts w:hint="default" w:hAnsi="Cambria Math" w:cs="SimSun"/>
          <w:i w:val="0"/>
          <w:position w:val="-6"/>
          <w:sz w:val="24"/>
          <w:szCs w:val="24"/>
          <w:lang w:val="en-US" w:eastAsia="zh-CN"/>
        </w:rPr>
      </w:pPr>
      <w:r>
        <w:rPr>
          <w:rFonts w:hint="default" w:hAnsi="Cambria Math" w:cs="SimSun"/>
          <w:i w:val="0"/>
          <w:position w:val="-6"/>
          <w:sz w:val="24"/>
          <w:szCs w:val="24"/>
          <w:lang w:val="en-US" w:eastAsia="zh-CN"/>
        </w:rPr>
        <w:object>
          <v:shape id="_x0000_i1037" o:spt="75" type="#_x0000_t75" style="height:16pt;width:125pt;" o:ole="t" filled="f" o:preferrelative="t" stroked="f" coordsize="21600,21600">
            <v:path/>
            <v:fill on="f" focussize="0,0"/>
            <v:stroke on="f"/>
            <v:imagedata r:id="rId29" o:title=""/>
            <o:lock v:ext="edit" aspectratio="t"/>
            <w10:wrap type="none"/>
            <w10:anchorlock/>
          </v:shape>
          <o:OLEObject Type="Embed" ProgID="Equation.KSEE3" ShapeID="_x0000_i1037" DrawAspect="Content" ObjectID="_1468075737" r:id="rId28">
            <o:LockedField>false</o:LockedField>
          </o:OLEObject>
        </w:object>
      </w:r>
      <w:r>
        <w:rPr>
          <w:rFonts w:hint="default" w:hAnsi="Cambria Math" w:cs="SimSun"/>
          <w:i w:val="0"/>
          <w:position w:val="-6"/>
          <w:sz w:val="24"/>
          <w:szCs w:val="24"/>
          <w:lang w:val="en-US" w:eastAsia="zh-CN"/>
        </w:rPr>
        <w:t xml:space="preserve">      </w:t>
      </w:r>
    </w:p>
    <w:p>
      <w:pPr>
        <w:jc w:val="both"/>
        <w:rPr>
          <w:rFonts w:hint="default" w:hAnsi="Cambria Math" w:cs="SimSun"/>
          <w:i w:val="0"/>
          <w:position w:val="-6"/>
          <w:sz w:val="24"/>
          <w:szCs w:val="24"/>
          <w:lang w:val="en-US" w:eastAsia="zh-CN"/>
        </w:rPr>
      </w:pPr>
    </w:p>
    <w:p>
      <w:pPr>
        <w:jc w:val="both"/>
        <w:rPr>
          <w:rFonts w:hint="default" w:hAnsi="Cambria Math" w:cs="SimSun"/>
          <w:i w:val="0"/>
          <w:sz w:val="24"/>
          <w:szCs w:val="24"/>
          <w:lang w:val="en-US" w:eastAsia="zh-CN"/>
        </w:rPr>
      </w:pPr>
      <w:r>
        <w:rPr>
          <w:rFonts w:hint="default" w:hAnsi="Cambria Math" w:cs="SimSun"/>
          <w:i w:val="0"/>
          <w:sz w:val="24"/>
          <w:szCs w:val="24"/>
          <w:lang w:val="en-US" w:eastAsia="zh-CN"/>
        </w:rPr>
        <w:t>In detail, M, C, K and F can be given as:</w:t>
      </w:r>
    </w:p>
    <w:p>
      <w:pPr>
        <w:jc w:val="both"/>
        <w:rPr>
          <w:rFonts w:hint="default" w:hAnsi="Cambria Math" w:cs="SimSun"/>
          <w:i w:val="0"/>
          <w:sz w:val="24"/>
          <w:szCs w:val="24"/>
          <w:lang w:val="en-US" w:eastAsia="zh-CN"/>
        </w:rPr>
      </w:pPr>
      <w:r>
        <w:rPr>
          <w:rFonts w:hint="default" w:hAnsi="Cambria Math" w:cs="SimSun"/>
          <w:i w:val="0"/>
          <w:position w:val="-122"/>
          <w:sz w:val="24"/>
          <w:szCs w:val="24"/>
          <w:lang w:val="en-US" w:eastAsia="zh-CN"/>
        </w:rPr>
        <w:object>
          <v:shape id="_x0000_i1038" o:spt="75" type="#_x0000_t75" style="height:123.15pt;width:232.9pt;" o:ole="t" filled="f" o:preferrelative="t" stroked="f" coordsize="21600,21600">
            <v:path/>
            <v:fill on="f" focussize="0,0"/>
            <v:stroke on="f"/>
            <v:imagedata r:id="rId31" o:title=""/>
            <o:lock v:ext="edit" aspectratio="t"/>
            <w10:wrap type="none"/>
            <w10:anchorlock/>
          </v:shape>
          <o:OLEObject Type="Embed" ProgID="Equation.KSEE3" ShapeID="_x0000_i1038" DrawAspect="Content" ObjectID="_1468075738" r:id="rId30">
            <o:LockedField>false</o:LockedField>
          </o:OLEObject>
        </w:object>
      </w:r>
    </w:p>
    <w:p>
      <w:pPr>
        <w:jc w:val="both"/>
        <w:rPr>
          <w:rFonts w:hint="default" w:hAnsi="Cambria Math" w:cs="SimSun"/>
          <w:i w:val="0"/>
          <w:sz w:val="24"/>
          <w:szCs w:val="24"/>
          <w:lang w:val="en-US" w:eastAsia="zh-CN"/>
        </w:rPr>
      </w:pPr>
      <w:r>
        <w:rPr>
          <w:rFonts w:hint="default" w:hAnsi="Cambria Math" w:cs="SimSun"/>
          <w:i w:val="0"/>
          <w:position w:val="-122"/>
          <w:sz w:val="24"/>
          <w:szCs w:val="24"/>
          <w:lang w:val="en-US" w:eastAsia="zh-CN"/>
        </w:rPr>
        <w:object>
          <v:shape id="_x0000_i1039" o:spt="75" type="#_x0000_t75" style="height:109.65pt;width:377.85pt;" o:ole="t" filled="f" o:preferrelative="t" stroked="f" coordsize="21600,21600">
            <v:path/>
            <v:fill on="f" focussize="0,0"/>
            <v:stroke on="f"/>
            <v:imagedata r:id="rId33" o:title=""/>
            <o:lock v:ext="edit" aspectratio="t"/>
            <w10:wrap type="none"/>
            <w10:anchorlock/>
          </v:shape>
          <o:OLEObject Type="Embed" ProgID="Equation.KSEE3" ShapeID="_x0000_i1039" DrawAspect="Content" ObjectID="_1468075739" r:id="rId32">
            <o:LockedField>false</o:LockedField>
          </o:OLEObject>
        </w:object>
      </w:r>
    </w:p>
    <w:p>
      <w:pPr>
        <w:jc w:val="both"/>
        <w:rPr>
          <w:rFonts w:hint="default" w:hAnsi="Cambria Math" w:cs="SimSun"/>
          <w:i w:val="0"/>
          <w:sz w:val="24"/>
          <w:szCs w:val="24"/>
          <w:lang w:val="en-US" w:eastAsia="zh-CN"/>
        </w:rPr>
      </w:pPr>
    </w:p>
    <w:p>
      <w:pPr>
        <w:jc w:val="both"/>
        <w:rPr>
          <w:rFonts w:hint="default" w:hAnsi="Cambria Math" w:cs="SimSun"/>
          <w:i w:val="0"/>
          <w:sz w:val="24"/>
          <w:szCs w:val="24"/>
          <w:lang w:val="en-US" w:eastAsia="zh-CN"/>
        </w:rPr>
      </w:pPr>
      <w:r>
        <w:rPr>
          <w:rFonts w:hint="default" w:hAnsi="Cambria Math" w:cs="SimSun"/>
          <w:i w:val="0"/>
          <w:position w:val="-122"/>
          <w:sz w:val="24"/>
          <w:szCs w:val="24"/>
          <w:lang w:val="en-US" w:eastAsia="zh-CN"/>
        </w:rPr>
        <w:object>
          <v:shape id="_x0000_i1040" o:spt="75" type="#_x0000_t75" style="height:109.65pt;width:347pt;" o:ole="t" filled="f" o:preferrelative="t" stroked="f" coordsize="21600,21600">
            <v:path/>
            <v:fill on="f" focussize="0,0"/>
            <v:stroke on="f"/>
            <v:imagedata r:id="rId35" o:title=""/>
            <o:lock v:ext="edit" aspectratio="t"/>
            <w10:wrap type="none"/>
            <w10:anchorlock/>
          </v:shape>
          <o:OLEObject Type="Embed" ProgID="Equation.KSEE3" ShapeID="_x0000_i1040" DrawAspect="Content" ObjectID="_1468075740" r:id="rId34">
            <o:LockedField>false</o:LockedField>
          </o:OLEObject>
        </w:object>
      </w:r>
    </w:p>
    <w:p>
      <w:pPr>
        <w:jc w:val="both"/>
        <w:rPr>
          <w:rFonts w:hint="default" w:hAnsi="Cambria Math" w:cs="SimSun"/>
          <w:i w:val="0"/>
          <w:sz w:val="24"/>
          <w:szCs w:val="24"/>
          <w:lang w:val="en-US" w:eastAsia="zh-CN"/>
        </w:rPr>
      </w:pPr>
    </w:p>
    <w:p>
      <w:pPr>
        <w:jc w:val="both"/>
        <w:rPr>
          <w:rFonts w:hint="default" w:hAnsi="Cambria Math" w:cs="SimSun"/>
          <w:i w:val="0"/>
          <w:sz w:val="24"/>
          <w:szCs w:val="24"/>
          <w:lang w:val="en-US" w:eastAsia="zh-CN"/>
        </w:rPr>
      </w:pPr>
      <w:r>
        <w:rPr>
          <w:rFonts w:hint="default" w:hAnsi="Cambria Math" w:cs="SimSun"/>
          <w:i w:val="0"/>
          <w:position w:val="-14"/>
          <w:sz w:val="24"/>
          <w:szCs w:val="24"/>
          <w:lang w:val="en-US" w:eastAsia="zh-CN"/>
        </w:rPr>
        <w:object>
          <v:shape id="_x0000_i1041" o:spt="75" type="#_x0000_t75" style="height:21pt;width:206pt;" o:ole="t" filled="f" o:preferrelative="t" stroked="f" coordsize="21600,21600">
            <v:path/>
            <v:fill on="f" focussize="0,0"/>
            <v:stroke on="f"/>
            <v:imagedata r:id="rId37" o:title=""/>
            <o:lock v:ext="edit" aspectratio="t"/>
            <w10:wrap type="none"/>
            <w10:anchorlock/>
          </v:shape>
          <o:OLEObject Type="Embed" ProgID="Equation.KSEE3" ShapeID="_x0000_i1041" DrawAspect="Content" ObjectID="_1468075741" r:id="rId36">
            <o:LockedField>false</o:LockedField>
          </o:OLEObject>
        </w:object>
      </w:r>
    </w:p>
    <w:p>
      <w:pPr>
        <w:jc w:val="both"/>
        <w:rPr>
          <w:rFonts w:hint="default" w:hAnsi="Cambria Math" w:cs="SimSun"/>
          <w:i w:val="0"/>
          <w:sz w:val="24"/>
          <w:szCs w:val="24"/>
          <w:lang w:val="en-US" w:eastAsia="zh-CN"/>
        </w:rPr>
      </w:pPr>
    </w:p>
    <w:p>
      <w:pPr>
        <w:jc w:val="both"/>
        <w:rPr>
          <w:rFonts w:hint="default" w:hAnsi="Cambria Math" w:cs="SimSun"/>
          <w:i w:val="0"/>
          <w:sz w:val="24"/>
          <w:szCs w:val="24"/>
          <w:lang w:val="en-US" w:eastAsia="zh-CN"/>
        </w:rPr>
      </w:pPr>
      <w:r>
        <w:rPr>
          <w:rFonts w:hint="default" w:hAnsi="Cambria Math" w:cs="SimSun"/>
          <w:i w:val="0"/>
          <w:sz w:val="24"/>
          <w:szCs w:val="24"/>
          <w:lang w:val="en-US" w:eastAsia="zh-CN"/>
        </w:rPr>
        <w:t xml:space="preserve">We will further use this model in Simulink to have the numerical results. </w:t>
      </w:r>
    </w:p>
    <w:p>
      <w:pPr>
        <w:jc w:val="both"/>
        <w:rPr>
          <w:rFonts w:hint="default"/>
          <w:sz w:val="22"/>
          <w:szCs w:val="22"/>
          <w:lang w:val="en-US" w:eastAsia="zh-CN"/>
        </w:rPr>
      </w:pPr>
    </w:p>
    <w:p>
      <w:pPr>
        <w:jc w:val="both"/>
        <w:rPr>
          <w:rFonts w:hint="default"/>
          <w:sz w:val="22"/>
          <w:szCs w:val="22"/>
          <w:lang w:val="en-US" w:eastAsia="zh-CN"/>
        </w:rPr>
      </w:pPr>
    </w:p>
    <w:p>
      <w:pPr>
        <w:numPr>
          <w:ilvl w:val="0"/>
          <w:numId w:val="2"/>
        </w:numPr>
        <w:jc w:val="both"/>
        <w:rPr>
          <w:rFonts w:hint="default"/>
          <w:b/>
          <w:bCs/>
          <w:sz w:val="28"/>
          <w:szCs w:val="28"/>
          <w:lang w:val="en-US" w:eastAsia="zh-CN"/>
        </w:rPr>
      </w:pPr>
      <w:r>
        <w:rPr>
          <w:rFonts w:hint="default"/>
          <w:b/>
          <w:bCs/>
          <w:sz w:val="28"/>
          <w:szCs w:val="28"/>
          <w:lang w:val="en-US" w:eastAsia="zh-CN"/>
        </w:rPr>
        <w:t>TRUCKSIM MODEL</w:t>
      </w:r>
    </w:p>
    <w:p>
      <w:pPr>
        <w:jc w:val="both"/>
        <w:rPr>
          <w:rFonts w:hint="default" w:hAnsi="Cambria Math" w:cs="SimSun"/>
          <w:i w:val="0"/>
          <w:sz w:val="24"/>
          <w:szCs w:val="24"/>
          <w:lang w:val="en-US" w:eastAsia="zh-CN"/>
        </w:rPr>
      </w:pPr>
    </w:p>
    <w:p>
      <w:pPr>
        <w:numPr>
          <w:ilvl w:val="1"/>
          <w:numId w:val="2"/>
        </w:numPr>
        <w:jc w:val="both"/>
        <w:rPr>
          <w:rFonts w:hint="default" w:hAnsi="Cambria Math" w:cs="SimSun"/>
          <w:i w:val="0"/>
          <w:sz w:val="26"/>
          <w:szCs w:val="26"/>
          <w:lang w:val="en-US" w:eastAsia="zh-CN"/>
        </w:rPr>
      </w:pPr>
      <w:r>
        <w:rPr>
          <w:rFonts w:hint="default" w:hAnsi="Cambria Math" w:cs="SimSun"/>
          <w:i w:val="0"/>
          <w:sz w:val="26"/>
          <w:szCs w:val="26"/>
          <w:lang w:val="en-US" w:eastAsia="zh-CN"/>
        </w:rPr>
        <w:t>TruckSim model of the vehicle</w:t>
      </w:r>
    </w:p>
    <w:p>
      <w:pPr>
        <w:numPr>
          <w:ilvl w:val="0"/>
          <w:numId w:val="0"/>
        </w:numPr>
        <w:ind w:leftChars="0"/>
        <w:jc w:val="both"/>
        <w:rPr>
          <w:rFonts w:hint="default" w:hAnsi="Cambria Math" w:cs="SimSun"/>
          <w:i w:val="0"/>
          <w:sz w:val="24"/>
          <w:szCs w:val="24"/>
          <w:lang w:val="en-US" w:eastAsia="zh-CN"/>
        </w:rPr>
      </w:pPr>
    </w:p>
    <w:p>
      <w:pPr>
        <w:jc w:val="both"/>
        <w:rPr>
          <w:rFonts w:hint="default" w:hAnsi="Cambria Math" w:cs="SimSun"/>
          <w:i w:val="0"/>
          <w:sz w:val="24"/>
          <w:szCs w:val="24"/>
          <w:lang w:val="en-US" w:eastAsia="zh-CN"/>
        </w:rPr>
      </w:pPr>
      <w:r>
        <w:rPr>
          <w:rFonts w:hint="default" w:hAnsi="Cambria Math" w:cs="SimSun"/>
          <w:i w:val="0"/>
          <w:sz w:val="24"/>
          <w:szCs w:val="24"/>
          <w:lang w:val="en-US" w:eastAsia="zh-CN"/>
        </w:rPr>
        <w:t>TruckSim is used to obtain the relevant parameters of this data and verify the accuracy of this mathematical model. The relevant parameters is based on a compact truck given by TruckSim. The detail of the data is shown in figures below.</w:t>
      </w:r>
    </w:p>
    <w:p>
      <w:pPr>
        <w:jc w:val="both"/>
      </w:pPr>
    </w:p>
    <w:p>
      <w:pPr>
        <w:jc w:val="both"/>
        <w:rPr>
          <w:rFonts w:hint="default"/>
          <w:lang w:val="en-US" w:eastAsia="zh-CN"/>
        </w:rPr>
      </w:pPr>
      <w:r>
        <w:rPr>
          <w:rFonts w:hint="default"/>
          <w:lang w:val="en-US"/>
        </w:rPr>
        <w:t xml:space="preserve">  </w:t>
      </w:r>
      <w:r>
        <w:drawing>
          <wp:inline distT="0" distB="0" distL="114300" distR="114300">
            <wp:extent cx="2503805" cy="2456180"/>
            <wp:effectExtent l="0" t="0" r="10795"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38"/>
                    <a:stretch>
                      <a:fillRect/>
                    </a:stretch>
                  </pic:blipFill>
                  <pic:spPr>
                    <a:xfrm>
                      <a:off x="0" y="0"/>
                      <a:ext cx="2503805" cy="2456180"/>
                    </a:xfrm>
                    <a:prstGeom prst="rect">
                      <a:avLst/>
                    </a:prstGeom>
                  </pic:spPr>
                </pic:pic>
              </a:graphicData>
            </a:graphic>
          </wp:inline>
        </w:drawing>
      </w:r>
      <w:r>
        <w:rPr>
          <w:rFonts w:hint="default" w:hAnsi="Cambria Math" w:cs="SimSun"/>
          <w:i w:val="0"/>
          <w:sz w:val="24"/>
          <w:szCs w:val="24"/>
          <w:lang w:val="en-US" w:eastAsia="zh-CN"/>
        </w:rPr>
        <w:t xml:space="preserve">      </w:t>
      </w:r>
      <w:r>
        <w:drawing>
          <wp:inline distT="0" distB="0" distL="114300" distR="114300">
            <wp:extent cx="2442845" cy="1141095"/>
            <wp:effectExtent l="0" t="0" r="10795" b="1905"/>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4"/>
                    <pic:cNvPicPr>
                      <a:picLocks noChangeAspect="1"/>
                    </pic:cNvPicPr>
                  </pic:nvPicPr>
                  <pic:blipFill>
                    <a:blip r:embed="rId39"/>
                    <a:stretch>
                      <a:fillRect/>
                    </a:stretch>
                  </pic:blipFill>
                  <pic:spPr>
                    <a:xfrm>
                      <a:off x="0" y="0"/>
                      <a:ext cx="2442845" cy="1141095"/>
                    </a:xfrm>
                    <a:prstGeom prst="rect">
                      <a:avLst/>
                    </a:prstGeom>
                    <a:noFill/>
                    <a:ln>
                      <a:noFill/>
                    </a:ln>
                  </pic:spPr>
                </pic:pic>
              </a:graphicData>
            </a:graphic>
          </wp:inline>
        </w:drawing>
      </w:r>
    </w:p>
    <w:p>
      <w:pPr>
        <w:jc w:val="both"/>
        <w:rPr>
          <w:rFonts w:hint="default" w:hAnsi="Cambria Math" w:cs="SimSun"/>
          <w:i w:val="0"/>
          <w:sz w:val="21"/>
          <w:szCs w:val="21"/>
          <w:lang w:val="en-US" w:eastAsia="zh-CN"/>
        </w:rPr>
      </w:pPr>
      <w:r>
        <w:rPr>
          <w:rFonts w:hint="default" w:hAnsi="Cambria Math" w:cs="SimSun"/>
          <w:i w:val="0"/>
          <w:sz w:val="24"/>
          <w:szCs w:val="24"/>
          <w:lang w:val="en-US" w:eastAsia="zh-CN"/>
        </w:rPr>
        <w:t xml:space="preserve">         </w:t>
      </w:r>
      <w:r>
        <w:rPr>
          <w:rFonts w:hint="default" w:hAnsi="Cambria Math" w:cs="SimSun"/>
          <w:i w:val="0"/>
          <w:sz w:val="21"/>
          <w:szCs w:val="21"/>
          <w:lang w:val="en-US" w:eastAsia="zh-CN"/>
        </w:rPr>
        <w:t>Figure 3.1 Sprung mass parameters                         Figure 3.2 Unsprung mass parameters</w:t>
      </w:r>
    </w:p>
    <w:p>
      <w:pPr>
        <w:rPr>
          <w:rFonts w:hint="default"/>
          <w:lang w:val="en-US"/>
        </w:rPr>
      </w:pPr>
    </w:p>
    <w:p>
      <w:pPr>
        <w:rPr>
          <w:rFonts w:hint="default"/>
          <w:lang w:val="en-US"/>
        </w:rPr>
      </w:pPr>
    </w:p>
    <w:p>
      <w:pPr>
        <w:jc w:val="center"/>
      </w:pPr>
      <w:r>
        <w:rPr>
          <w:rFonts w:hint="default"/>
          <w:lang w:val="en-US"/>
        </w:rPr>
        <w:t xml:space="preserve">           </w:t>
      </w:r>
      <w:r>
        <w:drawing>
          <wp:inline distT="0" distB="0" distL="114300" distR="114300">
            <wp:extent cx="2142490" cy="167005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40"/>
                    <a:srcRect b="56790"/>
                    <a:stretch>
                      <a:fillRect/>
                    </a:stretch>
                  </pic:blipFill>
                  <pic:spPr>
                    <a:xfrm>
                      <a:off x="0" y="0"/>
                      <a:ext cx="2142490" cy="1670050"/>
                    </a:xfrm>
                    <a:prstGeom prst="rect">
                      <a:avLst/>
                    </a:prstGeom>
                    <a:noFill/>
                    <a:ln>
                      <a:noFill/>
                    </a:ln>
                  </pic:spPr>
                </pic:pic>
              </a:graphicData>
            </a:graphic>
          </wp:inline>
        </w:drawing>
      </w:r>
      <w:r>
        <w:rPr>
          <w:rFonts w:hint="default"/>
          <w:lang w:val="en-US"/>
        </w:rPr>
        <w:t xml:space="preserve">   </w:t>
      </w:r>
      <w:r>
        <w:drawing>
          <wp:inline distT="0" distB="0" distL="114300" distR="114300">
            <wp:extent cx="2077720" cy="1668780"/>
            <wp:effectExtent l="0" t="0" r="1016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41"/>
                    <a:srcRect r="28124"/>
                    <a:stretch>
                      <a:fillRect/>
                    </a:stretch>
                  </pic:blipFill>
                  <pic:spPr>
                    <a:xfrm>
                      <a:off x="0" y="0"/>
                      <a:ext cx="2077720" cy="1668780"/>
                    </a:xfrm>
                    <a:prstGeom prst="rect">
                      <a:avLst/>
                    </a:prstGeom>
                    <a:noFill/>
                    <a:ln>
                      <a:noFill/>
                    </a:ln>
                  </pic:spPr>
                </pic:pic>
              </a:graphicData>
            </a:graphic>
          </wp:inline>
        </w:drawing>
      </w:r>
    </w:p>
    <w:p>
      <w:pPr>
        <w:ind w:firstLine="3100" w:firstLineChars="1550"/>
        <w:rPr>
          <w:rFonts w:hint="default"/>
          <w:lang w:val="en-US"/>
        </w:rPr>
      </w:pPr>
      <w:r>
        <w:rPr>
          <w:rFonts w:hint="default"/>
          <w:lang w:val="en-US"/>
        </w:rPr>
        <w:t xml:space="preserve">Figure 3.3 Front axle </w:t>
      </w:r>
      <w:r>
        <w:rPr>
          <w:rFonts w:hint="default" w:hAnsi="Cambria Math" w:cs="SimSun"/>
          <w:i w:val="0"/>
          <w:sz w:val="21"/>
          <w:szCs w:val="21"/>
          <w:lang w:val="en-US" w:eastAsia="zh-CN"/>
        </w:rPr>
        <w:t>parameters</w:t>
      </w:r>
    </w:p>
    <w:p>
      <w:pPr>
        <w:ind w:firstLine="3100" w:firstLineChars="1550"/>
        <w:rPr>
          <w:rFonts w:hint="default"/>
          <w:lang w:val="en-US"/>
        </w:rPr>
      </w:pPr>
      <w:r>
        <w:rPr>
          <w:rFonts w:hint="default"/>
          <w:lang w:val="en-US"/>
        </w:rPr>
        <w:t xml:space="preserve">  </w:t>
      </w:r>
    </w:p>
    <w:p>
      <w:r>
        <w:rPr>
          <w:rFonts w:hint="default"/>
          <w:lang w:val="en-US"/>
        </w:rPr>
        <w:t xml:space="preserve">                </w:t>
      </w:r>
      <w:r>
        <w:drawing>
          <wp:inline distT="0" distB="0" distL="114300" distR="114300">
            <wp:extent cx="2226310" cy="1811655"/>
            <wp:effectExtent l="0" t="0" r="1397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2"/>
                    <a:stretch>
                      <a:fillRect/>
                    </a:stretch>
                  </pic:blipFill>
                  <pic:spPr>
                    <a:xfrm>
                      <a:off x="0" y="0"/>
                      <a:ext cx="2226310" cy="1811655"/>
                    </a:xfrm>
                    <a:prstGeom prst="rect">
                      <a:avLst/>
                    </a:prstGeom>
                    <a:noFill/>
                    <a:ln>
                      <a:noFill/>
                    </a:ln>
                  </pic:spPr>
                </pic:pic>
              </a:graphicData>
            </a:graphic>
          </wp:inline>
        </w:drawing>
      </w:r>
      <w:r>
        <w:rPr>
          <w:rFonts w:hint="default"/>
          <w:lang w:val="en-US"/>
        </w:rPr>
        <w:t xml:space="preserve">        </w:t>
      </w:r>
      <w:r>
        <w:drawing>
          <wp:inline distT="0" distB="0" distL="114300" distR="114300">
            <wp:extent cx="2179955" cy="1833880"/>
            <wp:effectExtent l="0" t="0" r="14605" b="1016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pic:cNvPicPr>
                  </pic:nvPicPr>
                  <pic:blipFill>
                    <a:blip r:embed="rId43"/>
                    <a:stretch>
                      <a:fillRect/>
                    </a:stretch>
                  </pic:blipFill>
                  <pic:spPr>
                    <a:xfrm>
                      <a:off x="0" y="0"/>
                      <a:ext cx="2179955" cy="1833880"/>
                    </a:xfrm>
                    <a:prstGeom prst="rect">
                      <a:avLst/>
                    </a:prstGeom>
                    <a:noFill/>
                    <a:ln>
                      <a:noFill/>
                    </a:ln>
                  </pic:spPr>
                </pic:pic>
              </a:graphicData>
            </a:graphic>
          </wp:inline>
        </w:drawing>
      </w:r>
    </w:p>
    <w:p>
      <w:pPr>
        <w:ind w:firstLine="3200" w:firstLineChars="1600"/>
        <w:jc w:val="both"/>
        <w:rPr>
          <w:rFonts w:hint="default"/>
          <w:lang w:val="en-US"/>
        </w:rPr>
      </w:pPr>
      <w:r>
        <w:rPr>
          <w:rFonts w:hint="default"/>
          <w:lang w:val="en-US"/>
        </w:rPr>
        <w:t xml:space="preserve">Figure 3.4 Rear axle </w:t>
      </w:r>
      <w:r>
        <w:rPr>
          <w:rFonts w:hint="default" w:hAnsi="Cambria Math" w:cs="SimSun"/>
          <w:i w:val="0"/>
          <w:sz w:val="21"/>
          <w:szCs w:val="21"/>
          <w:lang w:val="en-US" w:eastAsia="zh-CN"/>
        </w:rPr>
        <w:t>parameters</w:t>
      </w:r>
    </w:p>
    <w:p>
      <w:pPr>
        <w:ind w:firstLine="3200" w:firstLineChars="1600"/>
        <w:jc w:val="both"/>
        <w:rPr>
          <w:rFonts w:hint="default"/>
          <w:lang w:val="en-US"/>
        </w:rPr>
      </w:pPr>
    </w:p>
    <w:p>
      <w:pPr>
        <w:jc w:val="both"/>
        <w:rPr>
          <w:rFonts w:hint="default" w:hAnsi="Cambria Math" w:cs="SimSun"/>
          <w:i w:val="0"/>
          <w:sz w:val="24"/>
          <w:szCs w:val="24"/>
          <w:lang w:val="en-US" w:eastAsia="zh-CN"/>
        </w:rPr>
      </w:pPr>
      <w:r>
        <w:rPr>
          <w:rFonts w:hint="default" w:hAnsi="Cambria Math" w:cs="SimSun"/>
          <w:i w:val="0"/>
          <w:sz w:val="24"/>
          <w:szCs w:val="24"/>
          <w:lang w:val="en-US" w:eastAsia="zh-CN"/>
        </w:rPr>
        <w:t>All of the parameters we need are summerized in the Table 3.1</w:t>
      </w:r>
    </w:p>
    <w:p>
      <w:pPr>
        <w:jc w:val="both"/>
        <w:rPr>
          <w:rFonts w:hint="default" w:hAnsi="Cambria Math" w:cs="SimSun"/>
          <w:i w:val="0"/>
          <w:sz w:val="24"/>
          <w:szCs w:val="24"/>
          <w:lang w:val="en-US" w:eastAsia="zh-CN"/>
        </w:rPr>
      </w:pPr>
    </w:p>
    <w:p>
      <w:pPr>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Table 3.1 Parameters of 7 d.o.f. model</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Notation</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Values</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Units</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 xml:space="preserve">   Notation</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Values</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Units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m</w:t>
            </w:r>
            <w:r>
              <w:rPr>
                <w:rFonts w:hint="default" w:hAnsi="Cambria Math" w:cs="SimSun"/>
                <w:i w:val="0"/>
                <w:sz w:val="21"/>
                <w:szCs w:val="21"/>
                <w:vertAlign w:val="subscript"/>
                <w:lang w:val="en-US" w:eastAsia="zh-CN"/>
              </w:rPr>
              <w:t>s</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600</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kg</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k</w:t>
            </w:r>
            <w:r>
              <w:rPr>
                <w:rFonts w:hint="default" w:hAnsi="Cambria Math" w:cs="SimSun"/>
                <w:i w:val="0"/>
                <w:sz w:val="21"/>
                <w:szCs w:val="21"/>
                <w:vertAlign w:val="subscript"/>
                <w:lang w:val="en-US" w:eastAsia="zh-CN"/>
              </w:rPr>
              <w:t>t</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220000</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J</w:t>
            </w:r>
            <w:r>
              <w:rPr>
                <w:rFonts w:hint="default" w:hAnsi="Cambria Math" w:cs="SimSun"/>
                <w:i w:val="0"/>
                <w:sz w:val="21"/>
                <w:szCs w:val="21"/>
                <w:vertAlign w:val="subscript"/>
                <w:lang w:val="en-US" w:eastAsia="zh-CN"/>
              </w:rPr>
              <w:t>y</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624.2</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Kg*m2</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c</w:t>
            </w:r>
            <w:r>
              <w:rPr>
                <w:rFonts w:hint="default" w:hAnsi="Cambria Math" w:cs="SimSun"/>
                <w:i w:val="0"/>
                <w:sz w:val="21"/>
                <w:szCs w:val="21"/>
                <w:vertAlign w:val="subscript"/>
                <w:lang w:val="en-US" w:eastAsia="zh-CN"/>
              </w:rPr>
              <w:t>sf</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5200</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N*s/m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J</w:t>
            </w:r>
            <w:r>
              <w:rPr>
                <w:rFonts w:hint="default" w:hAnsi="Cambria Math" w:cs="SimSun"/>
                <w:i w:val="0"/>
                <w:sz w:val="21"/>
                <w:szCs w:val="21"/>
                <w:vertAlign w:val="subscript"/>
                <w:lang w:val="en-US" w:eastAsia="zh-CN"/>
              </w:rPr>
              <w:t>x</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384</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Kg*m2</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c</w:t>
            </w:r>
            <w:r>
              <w:rPr>
                <w:rFonts w:hint="default" w:hAnsi="Cambria Math" w:cs="SimSun"/>
                <w:i w:val="0"/>
                <w:sz w:val="21"/>
                <w:szCs w:val="21"/>
                <w:vertAlign w:val="subscript"/>
                <w:lang w:val="en-US" w:eastAsia="zh-CN"/>
              </w:rPr>
              <w:t>sr</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5200</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N*s/m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m</w:t>
            </w:r>
            <w:r>
              <w:rPr>
                <w:rFonts w:hint="default" w:hAnsi="Cambria Math" w:cs="SimSun"/>
                <w:i w:val="0"/>
                <w:sz w:val="21"/>
                <w:szCs w:val="21"/>
                <w:vertAlign w:val="subscript"/>
                <w:lang w:val="en-US" w:eastAsia="zh-CN"/>
              </w:rPr>
              <w:t>u</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105</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kg</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a</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0.55</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k</w:t>
            </w:r>
            <w:r>
              <w:rPr>
                <w:rFonts w:hint="default" w:hAnsi="Cambria Math" w:cs="SimSun"/>
                <w:i w:val="0"/>
                <w:sz w:val="21"/>
                <w:szCs w:val="21"/>
                <w:vertAlign w:val="subscript"/>
                <w:lang w:val="en-US" w:eastAsia="zh-CN"/>
              </w:rPr>
              <w:t>sf</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15000</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N/m</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l</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1.925</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k</w:t>
            </w:r>
            <w:r>
              <w:rPr>
                <w:rFonts w:hint="default" w:hAnsi="Cambria Math" w:cs="SimSun"/>
                <w:i w:val="0"/>
                <w:sz w:val="21"/>
                <w:szCs w:val="21"/>
                <w:vertAlign w:val="subscript"/>
                <w:lang w:val="en-US" w:eastAsia="zh-CN"/>
              </w:rPr>
              <w:t>sr</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31000</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N/m</w:t>
            </w:r>
          </w:p>
        </w:tc>
        <w:tc>
          <w:tcPr>
            <w:tcW w:w="1420"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t</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0.63</w:t>
            </w:r>
          </w:p>
        </w:tc>
        <w:tc>
          <w:tcPr>
            <w:tcW w:w="1421" w:type="dxa"/>
          </w:tcPr>
          <w:p>
            <w:pPr>
              <w:widowControl w:val="0"/>
              <w:jc w:val="center"/>
              <w:rPr>
                <w:rFonts w:hint="default" w:hAnsi="Cambria Math" w:cs="SimSun"/>
                <w:i w:val="0"/>
                <w:sz w:val="21"/>
                <w:szCs w:val="21"/>
                <w:vertAlign w:val="baseline"/>
                <w:lang w:val="en-US" w:eastAsia="zh-CN"/>
              </w:rPr>
            </w:pPr>
            <w:r>
              <w:rPr>
                <w:rFonts w:hint="default" w:hAnsi="Cambria Math" w:cs="SimSun"/>
                <w:i w:val="0"/>
                <w:sz w:val="21"/>
                <w:szCs w:val="21"/>
                <w:vertAlign w:val="baseline"/>
                <w:lang w:val="en-US" w:eastAsia="zh-CN"/>
              </w:rPr>
              <w:t>m</w:t>
            </w:r>
          </w:p>
        </w:tc>
      </w:tr>
    </w:tbl>
    <w:p>
      <w:pPr>
        <w:jc w:val="both"/>
        <w:rPr>
          <w:rFonts w:hint="default" w:hAnsi="Cambria Math" w:cs="SimSun"/>
          <w:i w:val="0"/>
          <w:sz w:val="24"/>
          <w:szCs w:val="24"/>
          <w:lang w:val="en-US" w:eastAsia="zh-CN"/>
        </w:rPr>
      </w:pPr>
    </w:p>
    <w:p>
      <w:pPr>
        <w:numPr>
          <w:ilvl w:val="0"/>
          <w:numId w:val="0"/>
        </w:numPr>
        <w:ind w:leftChars="0"/>
        <w:jc w:val="both"/>
        <w:rPr>
          <w:rFonts w:hint="default" w:hAnsi="Cambria Math" w:cs="SimSun"/>
          <w:i w:val="0"/>
          <w:sz w:val="26"/>
          <w:szCs w:val="26"/>
          <w:lang w:val="en-US" w:eastAsia="zh-CN"/>
        </w:rPr>
      </w:pPr>
      <w:r>
        <w:rPr>
          <w:rFonts w:hint="default" w:hAnsi="Cambria Math" w:cs="SimSun"/>
          <w:i w:val="0"/>
          <w:sz w:val="26"/>
          <w:szCs w:val="26"/>
          <w:lang w:val="en-US" w:eastAsia="zh-CN"/>
        </w:rPr>
        <w:t>3.2 TruckSim model of the bumps</w:t>
      </w:r>
    </w:p>
    <w:p>
      <w:pPr>
        <w:jc w:val="both"/>
        <w:rPr>
          <w:rFonts w:hint="default" w:hAnsi="Cambria Math" w:cs="SimSun"/>
          <w:i w:val="0"/>
          <w:sz w:val="24"/>
          <w:szCs w:val="24"/>
          <w:lang w:val="en-US" w:eastAsia="zh-CN"/>
        </w:rPr>
      </w:pPr>
    </w:p>
    <w:p>
      <w:pPr>
        <w:jc w:val="both"/>
        <w:rPr>
          <w:rFonts w:hint="default" w:hAnsi="Cambria Math" w:cs="SimSun"/>
          <w:i w:val="0"/>
          <w:sz w:val="24"/>
          <w:szCs w:val="24"/>
          <w:lang w:val="en-US" w:eastAsia="zh-CN"/>
        </w:rPr>
      </w:pPr>
      <w:r>
        <w:rPr>
          <w:rFonts w:hint="default" w:hAnsi="Cambria Math" w:cs="SimSun"/>
          <w:i w:val="0"/>
          <w:sz w:val="24"/>
          <w:szCs w:val="24"/>
          <w:lang w:val="en-US" w:eastAsia="zh-CN"/>
        </w:rPr>
        <w:t>To use TruckSim to verify the results of Simulink obtained from the mathematical model, we let the vehicle running across the left/right bumps. The 3D and 2D profiles  are shown in figure 3.5. During this procedure, the speed of the vehicle is 8 km/h. The vehicle start at station 100 m shown in the 2D profile and the bump starts at station 109 m and ends at station 121 m. This whole procedure takes about 14 seconds covering 30 m. The length and width of each bump is 6 m and the height of each bump is 0.1 m.</w:t>
      </w:r>
    </w:p>
    <w:p>
      <w:pPr>
        <w:numPr>
          <w:ilvl w:val="0"/>
          <w:numId w:val="0"/>
        </w:numPr>
        <w:ind w:leftChars="0"/>
        <w:jc w:val="both"/>
      </w:pPr>
      <w:r>
        <w:rPr>
          <w:rFonts w:hint="default"/>
          <w:lang w:val="en-US"/>
        </w:rPr>
        <w:t xml:space="preserve">               </w:t>
      </w:r>
      <w:r>
        <w:drawing>
          <wp:inline distT="0" distB="0" distL="114300" distR="114300">
            <wp:extent cx="2199005" cy="1652905"/>
            <wp:effectExtent l="0" t="0" r="1079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44"/>
                    <a:stretch>
                      <a:fillRect/>
                    </a:stretch>
                  </pic:blipFill>
                  <pic:spPr>
                    <a:xfrm>
                      <a:off x="0" y="0"/>
                      <a:ext cx="2199005" cy="1652905"/>
                    </a:xfrm>
                    <a:prstGeom prst="rect">
                      <a:avLst/>
                    </a:prstGeom>
                    <a:noFill/>
                    <a:ln>
                      <a:noFill/>
                    </a:ln>
                  </pic:spPr>
                </pic:pic>
              </a:graphicData>
            </a:graphic>
          </wp:inline>
        </w:drawing>
      </w:r>
      <w:r>
        <w:rPr>
          <w:rFonts w:hint="default"/>
          <w:lang w:val="en-US"/>
        </w:rPr>
        <w:t xml:space="preserve">     </w:t>
      </w:r>
      <w:r>
        <w:drawing>
          <wp:inline distT="0" distB="0" distL="114300" distR="114300">
            <wp:extent cx="2183765" cy="1571625"/>
            <wp:effectExtent l="0" t="0" r="10795" b="133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45"/>
                    <a:stretch>
                      <a:fillRect/>
                    </a:stretch>
                  </pic:blipFill>
                  <pic:spPr>
                    <a:xfrm>
                      <a:off x="0" y="0"/>
                      <a:ext cx="2183765" cy="1571625"/>
                    </a:xfrm>
                    <a:prstGeom prst="rect">
                      <a:avLst/>
                    </a:prstGeom>
                    <a:noFill/>
                    <a:ln>
                      <a:noFill/>
                    </a:ln>
                  </pic:spPr>
                </pic:pic>
              </a:graphicData>
            </a:graphic>
          </wp:inline>
        </w:drawing>
      </w:r>
    </w:p>
    <w:p>
      <w:pPr>
        <w:numPr>
          <w:ilvl w:val="0"/>
          <w:numId w:val="0"/>
        </w:numPr>
        <w:ind w:leftChars="0"/>
        <w:jc w:val="center"/>
        <w:rPr>
          <w:rFonts w:hint="default"/>
          <w:sz w:val="21"/>
          <w:szCs w:val="21"/>
          <w:lang w:val="en-US" w:eastAsia="zh-CN"/>
        </w:rPr>
      </w:pPr>
      <w:r>
        <w:rPr>
          <w:rFonts w:hint="default"/>
          <w:sz w:val="21"/>
          <w:szCs w:val="21"/>
          <w:lang w:val="en-US" w:eastAsia="zh-CN"/>
        </w:rPr>
        <w:t>Figure 3.5 3D and 2D profiles of the bumps</w:t>
      </w:r>
    </w:p>
    <w:p>
      <w:pPr>
        <w:numPr>
          <w:ilvl w:val="0"/>
          <w:numId w:val="0"/>
        </w:numPr>
        <w:ind w:leftChars="0"/>
        <w:jc w:val="both"/>
        <w:rPr>
          <w:rFonts w:hint="default"/>
          <w:lang w:val="en-US" w:eastAsia="zh-CN"/>
        </w:rPr>
      </w:pPr>
    </w:p>
    <w:p>
      <w:pPr>
        <w:numPr>
          <w:ilvl w:val="0"/>
          <w:numId w:val="0"/>
        </w:numPr>
        <w:ind w:leftChars="0"/>
        <w:jc w:val="both"/>
        <w:rPr>
          <w:rFonts w:hint="default"/>
          <w:lang w:val="en-US" w:eastAsia="zh-CN"/>
        </w:rPr>
      </w:pPr>
    </w:p>
    <w:p>
      <w:pPr>
        <w:numPr>
          <w:ilvl w:val="0"/>
          <w:numId w:val="2"/>
        </w:numPr>
        <w:ind w:left="0" w:leftChars="0" w:firstLine="0" w:firstLineChars="0"/>
        <w:jc w:val="both"/>
        <w:rPr>
          <w:rFonts w:hint="default"/>
          <w:b/>
          <w:bCs/>
          <w:sz w:val="28"/>
          <w:szCs w:val="28"/>
          <w:lang w:val="en-US" w:eastAsia="zh-CN"/>
        </w:rPr>
      </w:pPr>
      <w:r>
        <w:rPr>
          <w:rFonts w:hint="default"/>
          <w:b/>
          <w:bCs/>
          <w:sz w:val="28"/>
          <w:szCs w:val="28"/>
          <w:lang w:val="en-US" w:eastAsia="zh-CN"/>
        </w:rPr>
        <w:t>SIMULATE THE MATHEMATICAL MODEL</w:t>
      </w:r>
    </w:p>
    <w:p>
      <w:pPr>
        <w:numPr>
          <w:ilvl w:val="0"/>
          <w:numId w:val="0"/>
        </w:numPr>
        <w:ind w:leftChars="0"/>
        <w:jc w:val="both"/>
        <w:rPr>
          <w:rFonts w:hint="default"/>
          <w:lang w:val="en-US" w:eastAsia="zh-CN"/>
        </w:rPr>
      </w:pPr>
    </w:p>
    <w:p>
      <w:pPr>
        <w:numPr>
          <w:ilvl w:val="0"/>
          <w:numId w:val="0"/>
        </w:numPr>
        <w:ind w:leftChars="0"/>
        <w:jc w:val="both"/>
        <w:rPr>
          <w:rFonts w:hint="default"/>
          <w:sz w:val="24"/>
          <w:szCs w:val="24"/>
          <w:lang w:val="en-US" w:eastAsia="zh-CN"/>
        </w:rPr>
      </w:pPr>
      <w:r>
        <w:rPr>
          <w:rFonts w:hint="default"/>
          <w:sz w:val="24"/>
          <w:szCs w:val="24"/>
          <w:lang w:val="en-US" w:eastAsia="zh-CN"/>
        </w:rPr>
        <w:t>Based on the second order differential equations, the Simulink block diagram model can be built shown in Figure 4.1. (we plus 0.05 to Z</w:t>
      </w:r>
      <w:r>
        <w:rPr>
          <w:rFonts w:hint="default"/>
          <w:sz w:val="24"/>
          <w:szCs w:val="24"/>
          <w:vertAlign w:val="subscript"/>
          <w:lang w:val="en-US" w:eastAsia="zh-CN"/>
        </w:rPr>
        <w:t>s</w:t>
      </w:r>
      <w:r>
        <w:rPr>
          <w:rFonts w:hint="default"/>
          <w:sz w:val="24"/>
          <w:szCs w:val="24"/>
          <w:vertAlign w:val="baseline"/>
          <w:lang w:val="en-US" w:eastAsia="zh-CN"/>
        </w:rPr>
        <w:t xml:space="preserve"> Trucksim data to offset the vertical displacement caused by the weight of the vehicle</w:t>
      </w:r>
      <w:r>
        <w:rPr>
          <w:rFonts w:hint="default"/>
          <w:sz w:val="24"/>
          <w:szCs w:val="24"/>
          <w:lang w:val="en-US" w:eastAsia="zh-CN"/>
        </w:rPr>
        <w:t xml:space="preserve">) </w:t>
      </w:r>
    </w:p>
    <w:p>
      <w:pPr>
        <w:numPr>
          <w:ilvl w:val="0"/>
          <w:numId w:val="0"/>
        </w:numPr>
        <w:ind w:leftChars="0"/>
        <w:jc w:val="both"/>
        <w:rPr>
          <w:rFonts w:hint="default"/>
          <w:sz w:val="24"/>
          <w:szCs w:val="24"/>
          <w:lang w:val="en-US" w:eastAsia="zh-CN"/>
        </w:rPr>
      </w:pPr>
      <w:r>
        <w:rPr>
          <w:rFonts w:hint="default" w:hAnsi="Cambria Math" w:cs="SimSun"/>
          <w:i w:val="0"/>
          <w:position w:val="-6"/>
          <w:sz w:val="24"/>
          <w:szCs w:val="24"/>
          <w:lang w:val="en-US" w:eastAsia="zh-CN"/>
        </w:rPr>
        <w:t>F-cx’-kx=mx”</w:t>
      </w:r>
    </w:p>
    <w:p>
      <w:pPr>
        <w:numPr>
          <w:ilvl w:val="0"/>
          <w:numId w:val="0"/>
        </w:numPr>
        <w:ind w:leftChars="0"/>
        <w:jc w:val="both"/>
      </w:pPr>
      <w:r>
        <w:drawing>
          <wp:inline distT="0" distB="0" distL="114300" distR="114300">
            <wp:extent cx="5262880" cy="2222500"/>
            <wp:effectExtent l="0" t="0" r="1016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46"/>
                    <a:stretch>
                      <a:fillRect/>
                    </a:stretch>
                  </pic:blipFill>
                  <pic:spPr>
                    <a:xfrm>
                      <a:off x="0" y="0"/>
                      <a:ext cx="5262880" cy="2222500"/>
                    </a:xfrm>
                    <a:prstGeom prst="rect">
                      <a:avLst/>
                    </a:prstGeom>
                    <a:noFill/>
                    <a:ln>
                      <a:noFill/>
                    </a:ln>
                  </pic:spPr>
                </pic:pic>
              </a:graphicData>
            </a:graphic>
          </wp:inline>
        </w:drawing>
      </w:r>
    </w:p>
    <w:p>
      <w:pPr>
        <w:numPr>
          <w:ilvl w:val="0"/>
          <w:numId w:val="0"/>
        </w:numPr>
        <w:ind w:leftChars="0"/>
        <w:jc w:val="center"/>
        <w:rPr>
          <w:rFonts w:hint="default"/>
          <w:sz w:val="21"/>
          <w:szCs w:val="21"/>
          <w:lang w:val="en-US"/>
        </w:rPr>
      </w:pPr>
      <w:r>
        <w:rPr>
          <w:rFonts w:hint="default"/>
          <w:sz w:val="21"/>
          <w:szCs w:val="21"/>
          <w:lang w:val="en-US"/>
        </w:rPr>
        <w:t>Figure 4.1 7 d.o.f. Simulink Model</w:t>
      </w:r>
    </w:p>
    <w:p>
      <w:pPr>
        <w:numPr>
          <w:ilvl w:val="0"/>
          <w:numId w:val="0"/>
        </w:numPr>
        <w:ind w:leftChars="0"/>
        <w:jc w:val="center"/>
        <w:rPr>
          <w:rFonts w:hint="default"/>
          <w:sz w:val="21"/>
          <w:szCs w:val="21"/>
          <w:lang w:val="en-US"/>
        </w:rPr>
      </w:pPr>
    </w:p>
    <w:p>
      <w:pPr>
        <w:numPr>
          <w:ilvl w:val="0"/>
          <w:numId w:val="0"/>
        </w:numPr>
        <w:ind w:leftChars="0"/>
        <w:jc w:val="both"/>
        <w:rPr>
          <w:rFonts w:hint="default"/>
          <w:sz w:val="24"/>
          <w:szCs w:val="24"/>
          <w:vertAlign w:val="baseline"/>
          <w:lang w:val="en-US" w:eastAsia="zh-CN"/>
        </w:rPr>
      </w:pPr>
      <w:r>
        <w:rPr>
          <w:rFonts w:hint="default"/>
          <w:sz w:val="24"/>
          <w:szCs w:val="24"/>
          <w:lang w:val="en-US" w:eastAsia="zh-CN"/>
        </w:rPr>
        <w:t>In this Simulink model, the four input signals are h</w:t>
      </w:r>
      <w:r>
        <w:rPr>
          <w:rFonts w:hint="default"/>
          <w:sz w:val="24"/>
          <w:szCs w:val="24"/>
          <w:vertAlign w:val="subscript"/>
          <w:lang w:val="en-US" w:eastAsia="zh-CN"/>
        </w:rPr>
        <w:t xml:space="preserve">rr, </w:t>
      </w:r>
      <w:r>
        <w:rPr>
          <w:rFonts w:hint="default"/>
          <w:sz w:val="24"/>
          <w:szCs w:val="24"/>
          <w:lang w:val="en-US" w:eastAsia="zh-CN"/>
        </w:rPr>
        <w:t xml:space="preserve"> h</w:t>
      </w:r>
      <w:r>
        <w:rPr>
          <w:rFonts w:hint="default"/>
          <w:sz w:val="24"/>
          <w:szCs w:val="24"/>
          <w:vertAlign w:val="subscript"/>
          <w:lang w:val="en-US" w:eastAsia="zh-CN"/>
        </w:rPr>
        <w:t>rl,</w:t>
      </w:r>
      <w:r>
        <w:rPr>
          <w:rFonts w:hint="default"/>
          <w:sz w:val="24"/>
          <w:szCs w:val="24"/>
          <w:lang w:val="en-US" w:eastAsia="zh-CN"/>
        </w:rPr>
        <w:t xml:space="preserve"> h</w:t>
      </w:r>
      <w:r>
        <w:rPr>
          <w:rFonts w:hint="default"/>
          <w:sz w:val="24"/>
          <w:szCs w:val="24"/>
          <w:vertAlign w:val="subscript"/>
          <w:lang w:val="en-US" w:eastAsia="zh-CN"/>
        </w:rPr>
        <w:t>fl,</w:t>
      </w:r>
      <w:r>
        <w:rPr>
          <w:rFonts w:hint="default"/>
          <w:sz w:val="24"/>
          <w:szCs w:val="24"/>
          <w:lang w:val="en-US" w:eastAsia="zh-CN"/>
        </w:rPr>
        <w:t xml:space="preserve"> h</w:t>
      </w:r>
      <w:r>
        <w:rPr>
          <w:rFonts w:hint="default"/>
          <w:sz w:val="24"/>
          <w:szCs w:val="24"/>
          <w:vertAlign w:val="subscript"/>
          <w:lang w:val="en-US" w:eastAsia="zh-CN"/>
        </w:rPr>
        <w:t>fr</w:t>
      </w:r>
      <w:r>
        <w:rPr>
          <w:rFonts w:hint="default"/>
          <w:sz w:val="24"/>
          <w:szCs w:val="24"/>
          <w:vertAlign w:val="baseline"/>
          <w:lang w:val="en-US" w:eastAsia="zh-CN"/>
        </w:rPr>
        <w:t>. The signal builder is used to draw the profiles of these four inputs. The profiles are shown in Figure 4.2.</w:t>
      </w:r>
    </w:p>
    <w:p>
      <w:pPr>
        <w:numPr>
          <w:ilvl w:val="0"/>
          <w:numId w:val="0"/>
        </w:numPr>
        <w:ind w:leftChars="0"/>
        <w:jc w:val="center"/>
      </w:pPr>
      <w:r>
        <w:drawing>
          <wp:inline distT="0" distB="0" distL="114300" distR="114300">
            <wp:extent cx="3374390" cy="2191385"/>
            <wp:effectExtent l="0" t="0" r="8890" b="3175"/>
            <wp:docPr id="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0"/>
                    <pic:cNvPicPr>
                      <a:picLocks noChangeAspect="1"/>
                    </pic:cNvPicPr>
                  </pic:nvPicPr>
                  <pic:blipFill>
                    <a:blip r:embed="rId47"/>
                    <a:stretch>
                      <a:fillRect/>
                    </a:stretch>
                  </pic:blipFill>
                  <pic:spPr>
                    <a:xfrm>
                      <a:off x="0" y="0"/>
                      <a:ext cx="3374390" cy="2191385"/>
                    </a:xfrm>
                    <a:prstGeom prst="rect">
                      <a:avLst/>
                    </a:prstGeom>
                    <a:noFill/>
                    <a:ln>
                      <a:noFill/>
                    </a:ln>
                  </pic:spPr>
                </pic:pic>
              </a:graphicData>
            </a:graphic>
          </wp:inline>
        </w:drawing>
      </w:r>
    </w:p>
    <w:p>
      <w:pPr>
        <w:numPr>
          <w:ilvl w:val="0"/>
          <w:numId w:val="0"/>
        </w:numPr>
        <w:ind w:leftChars="0"/>
        <w:jc w:val="center"/>
        <w:rPr>
          <w:rFonts w:hint="default"/>
          <w:lang w:val="en-US"/>
        </w:rPr>
      </w:pPr>
      <w:r>
        <w:rPr>
          <w:rFonts w:hint="default"/>
          <w:lang w:val="en-US"/>
        </w:rPr>
        <w:t>Figure 4.2 Profiles of the bumps in Simulink</w:t>
      </w:r>
    </w:p>
    <w:p>
      <w:pPr>
        <w:numPr>
          <w:ilvl w:val="0"/>
          <w:numId w:val="0"/>
        </w:numPr>
        <w:ind w:leftChars="0"/>
        <w:jc w:val="both"/>
        <w:rPr>
          <w:rFonts w:hint="default"/>
          <w:sz w:val="28"/>
          <w:szCs w:val="28"/>
          <w:lang w:val="en-US" w:eastAsia="zh-CN"/>
        </w:rPr>
      </w:pPr>
    </w:p>
    <w:p>
      <w:pPr>
        <w:numPr>
          <w:ilvl w:val="0"/>
          <w:numId w:val="2"/>
        </w:numPr>
        <w:ind w:left="0" w:leftChars="0" w:firstLine="0" w:firstLineChars="0"/>
        <w:jc w:val="both"/>
        <w:rPr>
          <w:rFonts w:hint="default"/>
          <w:b/>
          <w:bCs/>
          <w:sz w:val="28"/>
          <w:szCs w:val="28"/>
          <w:lang w:val="en-US" w:eastAsia="zh-CN"/>
        </w:rPr>
      </w:pPr>
      <w:r>
        <w:rPr>
          <w:rFonts w:hint="default"/>
          <w:b/>
          <w:bCs/>
          <w:sz w:val="28"/>
          <w:szCs w:val="28"/>
          <w:lang w:val="en-US" w:eastAsia="zh-CN"/>
        </w:rPr>
        <w:t>Comparison of Simulink model and Trucksim model</w:t>
      </w:r>
    </w:p>
    <w:p>
      <w:pPr>
        <w:numPr>
          <w:ilvl w:val="0"/>
          <w:numId w:val="0"/>
        </w:numPr>
        <w:ind w:leftChars="0"/>
        <w:jc w:val="both"/>
        <w:rPr>
          <w:rFonts w:hint="default"/>
          <w:b/>
          <w:bCs/>
          <w:sz w:val="28"/>
          <w:szCs w:val="28"/>
          <w:lang w:val="en-US" w:eastAsia="zh-CN"/>
        </w:rPr>
      </w:pPr>
    </w:p>
    <w:p>
      <w:pPr>
        <w:numPr>
          <w:ilvl w:val="0"/>
          <w:numId w:val="0"/>
        </w:numPr>
        <w:ind w:leftChars="0"/>
        <w:jc w:val="both"/>
        <w:rPr>
          <w:rFonts w:hint="default"/>
          <w:b w:val="0"/>
          <w:bCs w:val="0"/>
          <w:sz w:val="24"/>
          <w:szCs w:val="24"/>
          <w:lang w:val="en-US" w:eastAsia="zh-CN"/>
        </w:rPr>
      </w:pPr>
      <w:r>
        <w:rPr>
          <w:rFonts w:hint="default"/>
          <w:b w:val="0"/>
          <w:bCs w:val="0"/>
          <w:sz w:val="24"/>
          <w:szCs w:val="24"/>
          <w:lang w:val="en-US" w:eastAsia="zh-CN"/>
        </w:rPr>
        <w:t>Running the Simulink model and compares the result with data collected in Trucksim, we have these figures. Figure 5.1 and 5.2 show the  Simulink and Trucksim simulation of roll (</w:t>
      </w:r>
      <w:r>
        <w:rPr>
          <w:rFonts w:hint="default" w:ascii="Calibri" w:hAnsi="Calibri" w:cs="Calibri"/>
          <w:b w:val="0"/>
          <w:bCs w:val="0"/>
          <w:sz w:val="24"/>
          <w:szCs w:val="24"/>
          <w:lang w:val="en-US" w:eastAsia="zh-CN"/>
        </w:rPr>
        <w:t>φ</w:t>
      </w:r>
      <w:r>
        <w:rPr>
          <w:rFonts w:hint="default"/>
          <w:b w:val="0"/>
          <w:bCs w:val="0"/>
          <w:sz w:val="24"/>
          <w:szCs w:val="24"/>
          <w:lang w:val="en-US" w:eastAsia="zh-CN"/>
        </w:rPr>
        <w:t>) and pitch (</w:t>
      </w:r>
      <w:r>
        <w:rPr>
          <w:rFonts w:hint="default" w:ascii="Calibri" w:hAnsi="Calibri" w:cs="Calibri"/>
          <w:b w:val="0"/>
          <w:bCs w:val="0"/>
          <w:sz w:val="24"/>
          <w:szCs w:val="24"/>
          <w:lang w:val="en-US" w:eastAsia="zh-CN"/>
        </w:rPr>
        <w:t>θ</w:t>
      </w:r>
      <w:r>
        <w:rPr>
          <w:rFonts w:hint="default"/>
          <w:b w:val="0"/>
          <w:bCs w:val="0"/>
          <w:sz w:val="24"/>
          <w:szCs w:val="24"/>
          <w:lang w:val="en-US" w:eastAsia="zh-CN"/>
        </w:rPr>
        <w:t>) performances (the unit is deg), which have the similar trend but slightly differences in magnitude. Figure 5.3 shows the simulation result of Simulink  sprung mass vertical displacement (z</w:t>
      </w:r>
      <w:r>
        <w:rPr>
          <w:rFonts w:hint="default"/>
          <w:b w:val="0"/>
          <w:bCs w:val="0"/>
          <w:sz w:val="24"/>
          <w:szCs w:val="24"/>
          <w:vertAlign w:val="subscript"/>
          <w:lang w:val="en-US" w:eastAsia="zh-CN"/>
        </w:rPr>
        <w:t>s</w:t>
      </w:r>
      <w:r>
        <w:rPr>
          <w:rFonts w:hint="default"/>
          <w:b w:val="0"/>
          <w:bCs w:val="0"/>
          <w:sz w:val="24"/>
          <w:szCs w:val="24"/>
          <w:lang w:val="en-US" w:eastAsia="zh-CN"/>
        </w:rPr>
        <w:t>) which has the same trend but some differences in magnitude (the unit is m). The error maybe due to simplified model used in Simulink, while Trucksim model that is based on actual tested vehicle simulation process thus becomes more precise.</w:t>
      </w:r>
    </w:p>
    <w:p>
      <w:pPr>
        <w:numPr>
          <w:ilvl w:val="0"/>
          <w:numId w:val="0"/>
        </w:numPr>
        <w:ind w:leftChars="0"/>
        <w:jc w:val="both"/>
        <w:rPr>
          <w:rFonts w:hint="default"/>
          <w:b w:val="0"/>
          <w:bCs w:val="0"/>
          <w:sz w:val="24"/>
          <w:szCs w:val="24"/>
          <w:lang w:val="en-US" w:eastAsia="zh-CN"/>
        </w:rPr>
      </w:pPr>
    </w:p>
    <w:p>
      <w:pPr>
        <w:numPr>
          <w:ilvl w:val="0"/>
          <w:numId w:val="0"/>
        </w:numPr>
        <w:ind w:leftChars="0"/>
        <w:jc w:val="center"/>
      </w:pPr>
      <w:r>
        <w:drawing>
          <wp:inline distT="0" distB="0" distL="114300" distR="114300">
            <wp:extent cx="4042410" cy="2590165"/>
            <wp:effectExtent l="0" t="0" r="1143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48"/>
                    <a:srcRect t="1189"/>
                    <a:stretch>
                      <a:fillRect/>
                    </a:stretch>
                  </pic:blipFill>
                  <pic:spPr>
                    <a:xfrm>
                      <a:off x="0" y="0"/>
                      <a:ext cx="4042410" cy="2590165"/>
                    </a:xfrm>
                    <a:prstGeom prst="rect">
                      <a:avLst/>
                    </a:prstGeom>
                    <a:noFill/>
                    <a:ln>
                      <a:noFill/>
                    </a:ln>
                  </pic:spPr>
                </pic:pic>
              </a:graphicData>
            </a:graphic>
          </wp:inline>
        </w:drawing>
      </w:r>
    </w:p>
    <w:p>
      <w:pPr>
        <w:numPr>
          <w:ilvl w:val="0"/>
          <w:numId w:val="0"/>
        </w:numPr>
        <w:ind w:leftChars="0"/>
        <w:jc w:val="center"/>
        <w:rPr>
          <w:rFonts w:hint="default"/>
          <w:lang w:val="en-US"/>
        </w:rPr>
      </w:pPr>
      <w:r>
        <w:rPr>
          <w:rFonts w:hint="default"/>
          <w:lang w:val="en-US"/>
        </w:rPr>
        <w:t>Figure 5.1 Comparison of pitch motion</w:t>
      </w:r>
    </w:p>
    <w:p>
      <w:pPr>
        <w:numPr>
          <w:ilvl w:val="0"/>
          <w:numId w:val="0"/>
        </w:numPr>
        <w:ind w:leftChars="0"/>
        <w:jc w:val="center"/>
        <w:rPr>
          <w:rFonts w:hint="default"/>
          <w:lang w:val="en-US"/>
        </w:rPr>
      </w:pPr>
    </w:p>
    <w:p>
      <w:pPr>
        <w:numPr>
          <w:ilvl w:val="0"/>
          <w:numId w:val="0"/>
        </w:numPr>
        <w:ind w:leftChars="0"/>
        <w:jc w:val="center"/>
      </w:pPr>
      <w:bookmarkStart w:id="0" w:name="_GoBack"/>
      <w:bookmarkEnd w:id="0"/>
      <w:r>
        <w:drawing>
          <wp:inline distT="0" distB="0" distL="114300" distR="114300">
            <wp:extent cx="4029075" cy="2580005"/>
            <wp:effectExtent l="0" t="0" r="9525" b="1079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pic:cNvPicPr>
                  </pic:nvPicPr>
                  <pic:blipFill>
                    <a:blip r:embed="rId49"/>
                    <a:srcRect l="377"/>
                    <a:stretch>
                      <a:fillRect/>
                    </a:stretch>
                  </pic:blipFill>
                  <pic:spPr>
                    <a:xfrm>
                      <a:off x="0" y="0"/>
                      <a:ext cx="4029075" cy="2580005"/>
                    </a:xfrm>
                    <a:prstGeom prst="rect">
                      <a:avLst/>
                    </a:prstGeom>
                    <a:noFill/>
                    <a:ln>
                      <a:noFill/>
                    </a:ln>
                  </pic:spPr>
                </pic:pic>
              </a:graphicData>
            </a:graphic>
          </wp:inline>
        </w:drawing>
      </w:r>
    </w:p>
    <w:p>
      <w:pPr>
        <w:numPr>
          <w:ilvl w:val="0"/>
          <w:numId w:val="0"/>
        </w:numPr>
        <w:ind w:leftChars="0"/>
        <w:jc w:val="center"/>
        <w:rPr>
          <w:rFonts w:hint="default"/>
          <w:lang w:val="en-US"/>
        </w:rPr>
      </w:pPr>
      <w:r>
        <w:rPr>
          <w:rFonts w:hint="default"/>
          <w:lang w:val="en-US"/>
        </w:rPr>
        <w:t>Figure 5.2 Comparison of roll motion</w:t>
      </w:r>
    </w:p>
    <w:p>
      <w:pPr>
        <w:numPr>
          <w:ilvl w:val="0"/>
          <w:numId w:val="0"/>
        </w:numPr>
        <w:ind w:leftChars="0"/>
        <w:jc w:val="center"/>
        <w:rPr>
          <w:rFonts w:hint="default"/>
          <w:lang w:val="en-US"/>
        </w:rPr>
      </w:pPr>
    </w:p>
    <w:p>
      <w:pPr>
        <w:numPr>
          <w:ilvl w:val="0"/>
          <w:numId w:val="0"/>
        </w:numPr>
        <w:ind w:leftChars="0"/>
        <w:jc w:val="center"/>
      </w:pPr>
      <w:r>
        <w:drawing>
          <wp:inline distT="0" distB="0" distL="114300" distR="114300">
            <wp:extent cx="4053840" cy="2582545"/>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50"/>
                    <a:srcRect t="807"/>
                    <a:stretch>
                      <a:fillRect/>
                    </a:stretch>
                  </pic:blipFill>
                  <pic:spPr>
                    <a:xfrm>
                      <a:off x="0" y="0"/>
                      <a:ext cx="4053840" cy="2582545"/>
                    </a:xfrm>
                    <a:prstGeom prst="rect">
                      <a:avLst/>
                    </a:prstGeom>
                    <a:noFill/>
                    <a:ln>
                      <a:noFill/>
                    </a:ln>
                  </pic:spPr>
                </pic:pic>
              </a:graphicData>
            </a:graphic>
          </wp:inline>
        </w:drawing>
      </w:r>
    </w:p>
    <w:p>
      <w:pPr>
        <w:numPr>
          <w:ilvl w:val="0"/>
          <w:numId w:val="0"/>
        </w:numPr>
        <w:ind w:leftChars="0"/>
        <w:jc w:val="center"/>
        <w:rPr>
          <w:rFonts w:hint="default"/>
          <w:lang w:val="en-US"/>
        </w:rPr>
      </w:pPr>
      <w:r>
        <w:rPr>
          <w:rFonts w:hint="default"/>
          <w:lang w:val="en-US"/>
        </w:rPr>
        <w:t>Figure 5.3 Comparison of sprung mass vertical displacement</w:t>
      </w:r>
    </w:p>
    <w:p>
      <w:pPr>
        <w:numPr>
          <w:ilvl w:val="0"/>
          <w:numId w:val="0"/>
        </w:numPr>
        <w:ind w:leftChars="0"/>
        <w:jc w:val="center"/>
        <w:rPr>
          <w:rFonts w:hint="default"/>
          <w:lang w:val="en-US" w:eastAsia="zh-CN"/>
        </w:rPr>
      </w:pPr>
    </w:p>
    <w:p>
      <w:pPr>
        <w:numPr>
          <w:ilvl w:val="0"/>
          <w:numId w:val="0"/>
        </w:numPr>
        <w:ind w:leftChars="0"/>
        <w:jc w:val="both"/>
        <w:rPr>
          <w:rFonts w:hint="default"/>
          <w:sz w:val="24"/>
          <w:szCs w:val="24"/>
          <w:lang w:val="en-US" w:eastAsia="zh-CN"/>
        </w:rPr>
      </w:pPr>
      <w:r>
        <w:rPr>
          <w:rFonts w:hint="default"/>
          <w:sz w:val="24"/>
          <w:szCs w:val="24"/>
          <w:lang w:val="en-US" w:eastAsia="zh-CN"/>
        </w:rPr>
        <w:t>In conclusion, since we made a lot of simplification when building this mathematical model, like we neglect the aerodynamic effect of the vehicle and so on, but we still get the similar result as Trucksim. So, we can basically ensure the accuracy of our mathematical model.</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B41B90"/>
    <w:multiLevelType w:val="multilevel"/>
    <w:tmpl w:val="11B41B9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4DF65B5D"/>
    <w:multiLevelType w:val="singleLevel"/>
    <w:tmpl w:val="4DF65B5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95124"/>
    <w:rsid w:val="09565337"/>
    <w:rsid w:val="143E61D8"/>
    <w:rsid w:val="3E7A7130"/>
    <w:rsid w:val="49C95124"/>
    <w:rsid w:val="4DC64E53"/>
    <w:rsid w:val="589F0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30.png"/><Relationship Id="rId5" Type="http://schemas.openxmlformats.org/officeDocument/2006/relationships/image" Target="media/image1.wmf"/><Relationship Id="rId49" Type="http://schemas.openxmlformats.org/officeDocument/2006/relationships/image" Target="media/image29.png"/><Relationship Id="rId48" Type="http://schemas.openxmlformats.org/officeDocument/2006/relationships/image" Target="media/image28.png"/><Relationship Id="rId47" Type="http://schemas.openxmlformats.org/officeDocument/2006/relationships/image" Target="media/image27.png"/><Relationship Id="rId46" Type="http://schemas.openxmlformats.org/officeDocument/2006/relationships/image" Target="media/image26.png"/><Relationship Id="rId45" Type="http://schemas.openxmlformats.org/officeDocument/2006/relationships/image" Target="media/image25.png"/><Relationship Id="rId44" Type="http://schemas.openxmlformats.org/officeDocument/2006/relationships/image" Target="media/image24.png"/><Relationship Id="rId43" Type="http://schemas.openxmlformats.org/officeDocument/2006/relationships/image" Target="media/image23.png"/><Relationship Id="rId42" Type="http://schemas.openxmlformats.org/officeDocument/2006/relationships/image" Target="media/image22.png"/><Relationship Id="rId41" Type="http://schemas.openxmlformats.org/officeDocument/2006/relationships/image" Target="media/image21.png"/><Relationship Id="rId40" Type="http://schemas.openxmlformats.org/officeDocument/2006/relationships/image" Target="media/image20.png"/><Relationship Id="rId4" Type="http://schemas.openxmlformats.org/officeDocument/2006/relationships/oleObject" Target="embeddings/oleObject1.bin"/><Relationship Id="rId39" Type="http://schemas.openxmlformats.org/officeDocument/2006/relationships/image" Target="media/image19.png"/><Relationship Id="rId38" Type="http://schemas.openxmlformats.org/officeDocument/2006/relationships/image" Target="media/image18.png"/><Relationship Id="rId37" Type="http://schemas.openxmlformats.org/officeDocument/2006/relationships/image" Target="media/image17.wmf"/><Relationship Id="rId36" Type="http://schemas.openxmlformats.org/officeDocument/2006/relationships/oleObject" Target="embeddings/oleObject17.bin"/><Relationship Id="rId35" Type="http://schemas.openxmlformats.org/officeDocument/2006/relationships/image" Target="media/image16.wmf"/><Relationship Id="rId34" Type="http://schemas.openxmlformats.org/officeDocument/2006/relationships/oleObject" Target="embeddings/oleObject16.bin"/><Relationship Id="rId33" Type="http://schemas.openxmlformats.org/officeDocument/2006/relationships/image" Target="media/image15.wmf"/><Relationship Id="rId32" Type="http://schemas.openxmlformats.org/officeDocument/2006/relationships/oleObject" Target="embeddings/oleObject15.bin"/><Relationship Id="rId31" Type="http://schemas.openxmlformats.org/officeDocument/2006/relationships/image" Target="media/image14.wmf"/><Relationship Id="rId30" Type="http://schemas.openxmlformats.org/officeDocument/2006/relationships/oleObject" Target="embeddings/oleObject14.bin"/><Relationship Id="rId3" Type="http://schemas.openxmlformats.org/officeDocument/2006/relationships/theme" Target="theme/theme1.xml"/><Relationship Id="rId29" Type="http://schemas.openxmlformats.org/officeDocument/2006/relationships/image" Target="media/image13.wmf"/><Relationship Id="rId28" Type="http://schemas.openxmlformats.org/officeDocument/2006/relationships/oleObject" Target="embeddings/oleObject13.bin"/><Relationship Id="rId27" Type="http://schemas.openxmlformats.org/officeDocument/2006/relationships/image" Target="media/image12.wmf"/><Relationship Id="rId26" Type="http://schemas.openxmlformats.org/officeDocument/2006/relationships/oleObject" Target="embeddings/oleObject12.bin"/><Relationship Id="rId25" Type="http://schemas.openxmlformats.org/officeDocument/2006/relationships/image" Target="media/image11.wmf"/><Relationship Id="rId24" Type="http://schemas.openxmlformats.org/officeDocument/2006/relationships/oleObject" Target="embeddings/oleObject11.bin"/><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1005</Words>
  <Characters>4827</Characters>
  <Lines>0</Lines>
  <Paragraphs>0</Paragraphs>
  <TotalTime>62</TotalTime>
  <ScaleCrop>false</ScaleCrop>
  <LinksUpToDate>false</LinksUpToDate>
  <CharactersWithSpaces>5865</CharactersWithSpaces>
  <Application>WPS Office_11.2.0.10307_F1E327BC-269C-435d-A152-05C5408002CA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2021-12-13T01:19:00Z</dcterms:created>
  <dc:creator>cjmfy</dc:creator>
  <cp:lastModifiedBy>cjmfy</cp:lastModifiedBy>
  <dcterms:modified xsi:type="dcterms:W3CDTF">2021-12-20T13:30:42Z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1033-11.2.0.10307</vt:lpwstr>
  </property>
  <property fmtid="{D5CDD505-2E9C-101B-9397-08002B2CF9AE}" pid="3" name="ICV">
    <vt:lpwstr>3B81D2ACE4414E23842A87203D64AE28</vt:lpwstr>
  </property>
</Properties>
</file>